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Borders>
          <w:bottom w:val="single" w:sz="4" w:space="0" w:color="auto"/>
        </w:tblBorders>
        <w:tblLook w:val="0000" w:firstRow="0" w:lastRow="0" w:firstColumn="0" w:lastColumn="0" w:noHBand="0" w:noVBand="0"/>
      </w:tblPr>
      <w:tblGrid>
        <w:gridCol w:w="3492"/>
        <w:gridCol w:w="7140"/>
      </w:tblGrid>
      <w:tr w:rsidR="00832276" w:rsidRPr="008328E4" w:rsidTr="00E14280">
        <w:tc>
          <w:tcPr>
            <w:tcW w:w="3492" w:type="dxa"/>
            <w:shd w:val="clear" w:color="auto" w:fill="auto"/>
          </w:tcPr>
          <w:p w:rsidR="00832276" w:rsidRDefault="00F06584">
            <w:pPr>
              <w:spacing w:after="0" w:line="240" w:lineRule="auto"/>
            </w:pPr>
            <w:bookmarkStart w:id="0" w:name="_GoBack"/>
            <w:bookmarkEnd w:id="0"/>
            <w:r>
              <w:rPr>
                <w:noProof/>
                <w:lang w:eastAsia="ru-RU"/>
              </w:rPr>
              <w:drawing>
                <wp:inline distT="0" distB="0" distL="0" distR="0">
                  <wp:extent cx="1609725" cy="16097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new_0419-04.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16575" cy="1616575"/>
                          </a:xfrm>
                          <a:prstGeom prst="rect">
                            <a:avLst/>
                          </a:prstGeom>
                        </pic:spPr>
                      </pic:pic>
                    </a:graphicData>
                  </a:graphic>
                </wp:inline>
              </w:drawing>
            </w:r>
          </w:p>
        </w:tc>
        <w:tc>
          <w:tcPr>
            <w:tcW w:w="7140" w:type="dxa"/>
            <w:shd w:val="clear" w:color="auto" w:fill="auto"/>
          </w:tcPr>
          <w:p w:rsidR="00832276" w:rsidRPr="0069182D" w:rsidRDefault="004C279D">
            <w:pPr>
              <w:contextualSpacing/>
              <w:jc w:val="right"/>
              <w:rPr>
                <w:rFonts w:ascii="Times New Roman" w:hAnsi="Times New Roman" w:cs="Times New Roman"/>
                <w:b/>
                <w:sz w:val="24"/>
                <w:szCs w:val="24"/>
                <w:lang w:val="en-US"/>
              </w:rPr>
            </w:pPr>
            <w:r w:rsidRPr="0069182D">
              <w:rPr>
                <w:rFonts w:ascii="Times New Roman" w:hAnsi="Times New Roman" w:cs="Times New Roman"/>
                <w:b/>
                <w:sz w:val="24"/>
                <w:szCs w:val="24"/>
                <w:lang w:val="en-US"/>
              </w:rPr>
              <w:t>Mos-Tour, LLC</w:t>
            </w:r>
          </w:p>
          <w:p w:rsidR="00832276" w:rsidRPr="0069182D" w:rsidRDefault="004C279D">
            <w:pPr>
              <w:pStyle w:val="a8"/>
              <w:spacing w:before="0" w:after="0"/>
              <w:contextualSpacing/>
              <w:jc w:val="right"/>
              <w:rPr>
                <w:color w:val="000000"/>
                <w:sz w:val="20"/>
                <w:szCs w:val="20"/>
                <w:lang w:val="en-US"/>
              </w:rPr>
            </w:pPr>
            <w:r w:rsidRPr="0069182D">
              <w:rPr>
                <w:color w:val="000000"/>
                <w:sz w:val="20"/>
                <w:szCs w:val="20"/>
                <w:lang w:val="en-US"/>
              </w:rPr>
              <w:t xml:space="preserve">45/1, Bld.1, </w:t>
            </w:r>
            <w:proofErr w:type="spellStart"/>
            <w:r w:rsidRPr="0069182D">
              <w:rPr>
                <w:color w:val="000000"/>
                <w:sz w:val="20"/>
                <w:szCs w:val="20"/>
                <w:lang w:val="en-US"/>
              </w:rPr>
              <w:t>Prechistenskaya</w:t>
            </w:r>
            <w:proofErr w:type="spellEnd"/>
            <w:r w:rsidRPr="0069182D">
              <w:rPr>
                <w:color w:val="000000"/>
                <w:sz w:val="20"/>
                <w:szCs w:val="20"/>
                <w:lang w:val="en-US"/>
              </w:rPr>
              <w:t xml:space="preserve"> </w:t>
            </w:r>
            <w:proofErr w:type="spellStart"/>
            <w:r w:rsidRPr="0069182D">
              <w:rPr>
                <w:color w:val="000000"/>
                <w:sz w:val="20"/>
                <w:szCs w:val="20"/>
                <w:lang w:val="en-US"/>
              </w:rPr>
              <w:t>Emb</w:t>
            </w:r>
            <w:proofErr w:type="spellEnd"/>
            <w:r w:rsidRPr="0069182D">
              <w:rPr>
                <w:color w:val="000000"/>
                <w:sz w:val="20"/>
                <w:szCs w:val="20"/>
                <w:lang w:val="en-US"/>
              </w:rPr>
              <w:t>.,</w:t>
            </w:r>
          </w:p>
          <w:p w:rsidR="00832276" w:rsidRPr="0069182D" w:rsidRDefault="004C279D">
            <w:pPr>
              <w:pStyle w:val="a8"/>
              <w:spacing w:before="0" w:after="0"/>
              <w:contextualSpacing/>
              <w:jc w:val="right"/>
              <w:rPr>
                <w:lang w:val="en-US"/>
              </w:rPr>
            </w:pPr>
            <w:r w:rsidRPr="0069182D">
              <w:rPr>
                <w:sz w:val="20"/>
                <w:szCs w:val="20"/>
                <w:lang w:val="en-US"/>
              </w:rPr>
              <w:t xml:space="preserve">Moscow, Russia, </w:t>
            </w:r>
            <w:r w:rsidRPr="0069182D">
              <w:rPr>
                <w:color w:val="000000"/>
                <w:sz w:val="20"/>
                <w:szCs w:val="20"/>
                <w:lang w:val="en-US"/>
              </w:rPr>
              <w:t>119 019</w:t>
            </w:r>
          </w:p>
          <w:p w:rsidR="00832276" w:rsidRPr="0069182D" w:rsidRDefault="004C279D">
            <w:pPr>
              <w:pStyle w:val="a8"/>
              <w:spacing w:before="0" w:after="0"/>
              <w:jc w:val="right"/>
              <w:rPr>
                <w:sz w:val="20"/>
                <w:szCs w:val="20"/>
                <w:lang w:val="en-US"/>
              </w:rPr>
            </w:pPr>
            <w:r w:rsidRPr="0069182D">
              <w:rPr>
                <w:sz w:val="20"/>
                <w:szCs w:val="20"/>
                <w:lang w:val="en-US"/>
              </w:rPr>
              <w:t>+7 495 120 4554 | +7 915 430 35 73</w:t>
            </w:r>
          </w:p>
          <w:p w:rsidR="00832276" w:rsidRPr="0069182D" w:rsidRDefault="004C279D">
            <w:pPr>
              <w:pStyle w:val="a8"/>
              <w:spacing w:before="0" w:after="0"/>
              <w:jc w:val="right"/>
              <w:rPr>
                <w:sz w:val="20"/>
                <w:szCs w:val="20"/>
                <w:lang w:val="en-US"/>
              </w:rPr>
            </w:pPr>
            <w:r w:rsidRPr="0069182D">
              <w:rPr>
                <w:sz w:val="20"/>
                <w:szCs w:val="20"/>
                <w:lang w:val="en-US"/>
              </w:rPr>
              <w:t>Current account: 40702978938001008973</w:t>
            </w:r>
          </w:p>
          <w:p w:rsidR="00832276" w:rsidRPr="0069182D" w:rsidRDefault="004C279D">
            <w:pPr>
              <w:pStyle w:val="a8"/>
              <w:spacing w:before="0" w:after="0"/>
              <w:jc w:val="right"/>
              <w:rPr>
                <w:sz w:val="20"/>
                <w:szCs w:val="20"/>
                <w:lang w:val="en-US"/>
              </w:rPr>
            </w:pPr>
            <w:r w:rsidRPr="0069182D">
              <w:rPr>
                <w:sz w:val="20"/>
                <w:szCs w:val="20"/>
                <w:lang w:val="en-US"/>
              </w:rPr>
              <w:t xml:space="preserve">Beneficiary Bank: SBERBANK, </w:t>
            </w:r>
          </w:p>
          <w:p w:rsidR="00832276" w:rsidRPr="0069182D" w:rsidRDefault="004C279D">
            <w:pPr>
              <w:pStyle w:val="a8"/>
              <w:spacing w:before="0" w:after="0"/>
              <w:jc w:val="right"/>
              <w:rPr>
                <w:sz w:val="20"/>
                <w:szCs w:val="20"/>
                <w:lang w:val="en-US"/>
              </w:rPr>
            </w:pPr>
            <w:r w:rsidRPr="0069182D">
              <w:rPr>
                <w:sz w:val="20"/>
                <w:szCs w:val="20"/>
                <w:lang w:val="en-US"/>
              </w:rPr>
              <w:t>Vavilov str. 19, Moscow, Russian Federation</w:t>
            </w:r>
          </w:p>
          <w:p w:rsidR="00832276" w:rsidRPr="0069182D" w:rsidRDefault="004C279D">
            <w:pPr>
              <w:pStyle w:val="a8"/>
              <w:spacing w:before="0" w:after="0"/>
              <w:jc w:val="right"/>
              <w:rPr>
                <w:sz w:val="20"/>
                <w:szCs w:val="20"/>
                <w:lang w:val="en-US"/>
              </w:rPr>
            </w:pPr>
            <w:r w:rsidRPr="0069182D">
              <w:rPr>
                <w:sz w:val="20"/>
                <w:szCs w:val="20"/>
                <w:lang w:val="en-US"/>
              </w:rPr>
              <w:t>SWIFT: SABRRUMM</w:t>
            </w:r>
          </w:p>
          <w:p w:rsidR="00832276" w:rsidRPr="0069182D" w:rsidRDefault="002A0EAE">
            <w:pPr>
              <w:pStyle w:val="a8"/>
              <w:spacing w:before="0" w:after="0"/>
              <w:jc w:val="right"/>
              <w:rPr>
                <w:lang w:val="en-US"/>
              </w:rPr>
            </w:pPr>
            <w:hyperlink r:id="rId6">
              <w:r w:rsidR="004C279D" w:rsidRPr="0069182D">
                <w:rPr>
                  <w:rStyle w:val="-"/>
                  <w:sz w:val="20"/>
                  <w:szCs w:val="20"/>
                  <w:lang w:val="en-US"/>
                </w:rPr>
                <w:t>www.mos-tour.moscow</w:t>
              </w:r>
            </w:hyperlink>
            <w:r w:rsidR="00F06584" w:rsidRPr="0069182D">
              <w:rPr>
                <w:rStyle w:val="-"/>
                <w:sz w:val="20"/>
                <w:szCs w:val="20"/>
                <w:lang w:val="en-US"/>
              </w:rPr>
              <w:t>/en</w:t>
            </w:r>
          </w:p>
          <w:p w:rsidR="00832276" w:rsidRPr="0069182D" w:rsidRDefault="002A0EAE">
            <w:pPr>
              <w:spacing w:after="0"/>
              <w:jc w:val="right"/>
              <w:rPr>
                <w:rFonts w:ascii="Times New Roman" w:hAnsi="Times New Roman" w:cs="Times New Roman"/>
                <w:lang w:val="en-US"/>
              </w:rPr>
            </w:pPr>
            <w:hyperlink r:id="rId7">
              <w:r w:rsidR="004C279D" w:rsidRPr="0069182D">
                <w:rPr>
                  <w:rStyle w:val="-"/>
                  <w:rFonts w:ascii="Times New Roman" w:hAnsi="Times New Roman" w:cs="Times New Roman"/>
                  <w:sz w:val="20"/>
                  <w:szCs w:val="20"/>
                  <w:lang w:val="en-US"/>
                </w:rPr>
                <w:t>incoming@mos-tour.moscow</w:t>
              </w:r>
            </w:hyperlink>
          </w:p>
        </w:tc>
      </w:tr>
    </w:tbl>
    <w:p w:rsidR="00832276" w:rsidRDefault="00832276" w:rsidP="00E14280">
      <w:pPr>
        <w:spacing w:after="0" w:line="240" w:lineRule="auto"/>
        <w:rPr>
          <w:lang w:val="en-US"/>
        </w:rPr>
      </w:pPr>
    </w:p>
    <w:p w:rsidR="00846CA4" w:rsidRPr="001469B6" w:rsidRDefault="00846CA4" w:rsidP="00846CA4">
      <w:pPr>
        <w:spacing w:after="0" w:line="240" w:lineRule="auto"/>
        <w:jc w:val="center"/>
        <w:rPr>
          <w:rFonts w:ascii="Times New Roman" w:hAnsi="Times New Roman" w:cs="Times New Roman"/>
          <w:sz w:val="56"/>
          <w:szCs w:val="56"/>
          <w:lang w:val="en-US"/>
        </w:rPr>
      </w:pPr>
      <w:r w:rsidRPr="001469B6">
        <w:rPr>
          <w:rFonts w:ascii="Times New Roman" w:eastAsia="Times New Roman" w:hAnsi="Times New Roman" w:cs="Times New Roman"/>
          <w:b/>
          <w:color w:val="000000"/>
          <w:sz w:val="56"/>
          <w:szCs w:val="56"/>
          <w:lang w:val="en-US" w:eastAsia="ru-RU"/>
        </w:rPr>
        <w:t>Sightseeing in Saint Petersburg</w:t>
      </w:r>
    </w:p>
    <w:p w:rsidR="00846CA4" w:rsidRDefault="00846CA4" w:rsidP="00846CA4">
      <w:pPr>
        <w:spacing w:after="0" w:line="240" w:lineRule="auto"/>
        <w:rPr>
          <w:rFonts w:ascii="Verdana" w:eastAsia="Times New Roman" w:hAnsi="Verdana" w:cs="Times New Roman"/>
          <w:b/>
          <w:color w:val="000000"/>
          <w:sz w:val="18"/>
          <w:szCs w:val="18"/>
          <w:lang w:val="en-US" w:eastAsia="ru-RU"/>
        </w:rPr>
      </w:pPr>
    </w:p>
    <w:p w:rsidR="00846CA4" w:rsidRDefault="00846CA4" w:rsidP="00846CA4">
      <w:pPr>
        <w:spacing w:after="0" w:line="240" w:lineRule="auto"/>
        <w:rPr>
          <w:rFonts w:ascii="Verdana" w:eastAsia="Times New Roman" w:hAnsi="Verdana" w:cs="Times New Roman"/>
          <w:b/>
          <w:color w:val="000000"/>
          <w:sz w:val="18"/>
          <w:szCs w:val="18"/>
          <w:lang w:val="en-US" w:eastAsia="ru-RU"/>
        </w:rPr>
      </w:pPr>
      <w:r>
        <w:rPr>
          <w:rFonts w:ascii="Verdana" w:eastAsia="Times New Roman" w:hAnsi="Verdana" w:cs="Times New Roman"/>
          <w:b/>
          <w:color w:val="000000"/>
          <w:sz w:val="18"/>
          <w:szCs w:val="18"/>
          <w:lang w:val="en-US" w:eastAsia="ru-RU"/>
        </w:rPr>
        <w:t>Sightseeing tour</w:t>
      </w:r>
    </w:p>
    <w:p w:rsidR="00846CA4" w:rsidRPr="0061296B" w:rsidRDefault="00846CA4" w:rsidP="00846CA4">
      <w:pPr>
        <w:spacing w:after="0" w:line="240" w:lineRule="auto"/>
        <w:rPr>
          <w:lang w:val="en-US"/>
        </w:rPr>
      </w:pPr>
      <w:r>
        <w:rPr>
          <w:rFonts w:eastAsia="LegacySans-Book" w:cstheme="minorHAnsi"/>
          <w:color w:val="000000"/>
          <w:lang w:val="en-US"/>
        </w:rPr>
        <w:t xml:space="preserve">Car/ bus tour of the city’s most important sights, including the Winter Palace and Palace Square, and the tip of </w:t>
      </w:r>
      <w:proofErr w:type="spellStart"/>
      <w:r>
        <w:rPr>
          <w:rFonts w:eastAsia="LegacySans-Book" w:cstheme="minorHAnsi"/>
          <w:color w:val="000000"/>
          <w:lang w:val="en-US"/>
        </w:rPr>
        <w:t>Vasilyevsky</w:t>
      </w:r>
      <w:proofErr w:type="spellEnd"/>
      <w:r>
        <w:rPr>
          <w:rFonts w:eastAsia="LegacySans-Book" w:cstheme="minorHAnsi"/>
          <w:color w:val="000000"/>
          <w:lang w:val="en-US"/>
        </w:rPr>
        <w:t xml:space="preserve"> Island, with its superb panorama of the Neva</w:t>
      </w:r>
      <w:r w:rsidR="008328E4" w:rsidRPr="008328E4">
        <w:rPr>
          <w:rFonts w:eastAsia="LegacySans-Book" w:cstheme="minorHAnsi"/>
          <w:color w:val="000000"/>
          <w:lang w:val="en-US"/>
        </w:rPr>
        <w:t xml:space="preserve"> </w:t>
      </w:r>
      <w:proofErr w:type="gramStart"/>
      <w:r w:rsidR="008328E4">
        <w:rPr>
          <w:rFonts w:eastAsia="LegacySans-Book" w:cstheme="minorHAnsi"/>
          <w:color w:val="000000"/>
          <w:lang w:val="en-US"/>
        </w:rPr>
        <w:t>river</w:t>
      </w:r>
      <w:proofErr w:type="gramEnd"/>
      <w:r>
        <w:rPr>
          <w:rFonts w:eastAsia="LegacySans-Book" w:cstheme="minorHAnsi"/>
          <w:color w:val="000000"/>
          <w:lang w:val="en-US"/>
        </w:rPr>
        <w:t>.</w:t>
      </w:r>
    </w:p>
    <w:p w:rsidR="00846CA4" w:rsidRDefault="00846CA4" w:rsidP="00846CA4">
      <w:pPr>
        <w:spacing w:after="0" w:line="240" w:lineRule="auto"/>
        <w:rPr>
          <w:rFonts w:ascii="Verdana" w:eastAsia="Times New Roman" w:hAnsi="Verdana" w:cs="Times New Roman"/>
          <w:b/>
          <w:color w:val="31849B" w:themeColor="accent5" w:themeShade="BF"/>
          <w:sz w:val="18"/>
          <w:szCs w:val="18"/>
          <w:lang w:val="en-US" w:eastAsia="ru-RU"/>
        </w:rPr>
      </w:pPr>
      <w:r>
        <w:rPr>
          <w:rFonts w:ascii="Verdana" w:eastAsia="Times New Roman" w:hAnsi="Verdana" w:cs="Times New Roman"/>
          <w:b/>
          <w:color w:val="31849B" w:themeColor="accent5" w:themeShade="BF"/>
          <w:sz w:val="18"/>
          <w:szCs w:val="18"/>
          <w:lang w:val="en-US" w:eastAsia="ru-RU"/>
        </w:rPr>
        <w:t>Duration: 3 hours • Transport: coach • Date: available daily</w:t>
      </w:r>
    </w:p>
    <w:tbl>
      <w:tblPr>
        <w:tblW w:w="9606" w:type="dxa"/>
        <w:tblInd w:w="-10"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98" w:type="dxa"/>
        </w:tblCellMar>
        <w:tblLook w:val="04A0" w:firstRow="1" w:lastRow="0" w:firstColumn="1" w:lastColumn="0" w:noHBand="0" w:noVBand="1"/>
      </w:tblPr>
      <w:tblGrid>
        <w:gridCol w:w="2376"/>
        <w:gridCol w:w="960"/>
        <w:gridCol w:w="960"/>
        <w:gridCol w:w="960"/>
        <w:gridCol w:w="960"/>
        <w:gridCol w:w="1122"/>
        <w:gridCol w:w="2268"/>
      </w:tblGrid>
      <w:tr w:rsidR="00846CA4" w:rsidRPr="008328E4" w:rsidTr="00A610AE">
        <w:trPr>
          <w:trHeight w:val="300"/>
        </w:trPr>
        <w:tc>
          <w:tcPr>
            <w:tcW w:w="2376" w:type="dxa"/>
            <w:tcBorders>
              <w:top w:val="single" w:sz="8" w:space="0" w:color="00000A"/>
              <w:left w:val="single" w:sz="8" w:space="0" w:color="00000A"/>
              <w:bottom w:val="single" w:sz="8" w:space="0" w:color="00000A"/>
              <w:right w:val="single" w:sz="8" w:space="0" w:color="00000A"/>
            </w:tcBorders>
            <w:shd w:val="clear" w:color="auto" w:fill="auto"/>
            <w:tcMar>
              <w:left w:w="98" w:type="dxa"/>
            </w:tcMar>
          </w:tcPr>
          <w:p w:rsidR="00846CA4" w:rsidRPr="0061296B" w:rsidRDefault="00846CA4" w:rsidP="00A610AE">
            <w:pPr>
              <w:spacing w:after="0" w:line="240" w:lineRule="auto"/>
              <w:jc w:val="center"/>
              <w:rPr>
                <w:lang w:val="en-US"/>
              </w:rPr>
            </w:pPr>
            <w:r>
              <w:rPr>
                <w:rFonts w:eastAsia="Times New Roman" w:cs="Calibri"/>
                <w:sz w:val="20"/>
                <w:szCs w:val="20"/>
                <w:lang w:val="en-US" w:eastAsia="ru-RU"/>
              </w:rPr>
              <w:t>No. of persons in group</w:t>
            </w:r>
          </w:p>
        </w:tc>
        <w:tc>
          <w:tcPr>
            <w:tcW w:w="960" w:type="dxa"/>
            <w:tcBorders>
              <w:top w:val="single" w:sz="8" w:space="0" w:color="00000A"/>
              <w:left w:val="single" w:sz="8" w:space="0" w:color="00000A"/>
              <w:bottom w:val="single" w:sz="8" w:space="0" w:color="00000A"/>
              <w:right w:val="single" w:sz="8" w:space="0" w:color="00000A"/>
            </w:tcBorders>
            <w:shd w:val="clear" w:color="auto" w:fill="auto"/>
            <w:tcMar>
              <w:left w:w="98" w:type="dxa"/>
            </w:tcMar>
            <w:vAlign w:val="center"/>
          </w:tcPr>
          <w:p w:rsidR="00846CA4" w:rsidRDefault="00846CA4" w:rsidP="00A610AE">
            <w:pPr>
              <w:spacing w:after="0" w:line="240" w:lineRule="auto"/>
              <w:jc w:val="center"/>
            </w:pPr>
            <w:r>
              <w:rPr>
                <w:rFonts w:eastAsia="Times New Roman" w:cs="Calibri"/>
                <w:sz w:val="20"/>
                <w:szCs w:val="20"/>
                <w:lang w:val="en-US" w:eastAsia="ru-RU"/>
              </w:rPr>
              <w:t xml:space="preserve">1-2  </w:t>
            </w:r>
          </w:p>
        </w:tc>
        <w:tc>
          <w:tcPr>
            <w:tcW w:w="960" w:type="dxa"/>
            <w:tcBorders>
              <w:top w:val="single" w:sz="8" w:space="0" w:color="00000A"/>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sz w:val="20"/>
                <w:szCs w:val="20"/>
                <w:lang w:val="en-US" w:eastAsia="ru-RU"/>
              </w:rPr>
              <w:t xml:space="preserve">3 </w:t>
            </w:r>
          </w:p>
        </w:tc>
        <w:tc>
          <w:tcPr>
            <w:tcW w:w="960" w:type="dxa"/>
            <w:tcBorders>
              <w:top w:val="single" w:sz="8" w:space="0" w:color="00000A"/>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sz w:val="20"/>
                <w:szCs w:val="20"/>
                <w:lang w:val="en-US" w:eastAsia="ru-RU"/>
              </w:rPr>
              <w:t xml:space="preserve">4-6  </w:t>
            </w:r>
          </w:p>
        </w:tc>
        <w:tc>
          <w:tcPr>
            <w:tcW w:w="960" w:type="dxa"/>
            <w:tcBorders>
              <w:top w:val="single" w:sz="8" w:space="0" w:color="00000A"/>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sz w:val="20"/>
                <w:szCs w:val="20"/>
                <w:lang w:val="en-US" w:eastAsia="ru-RU"/>
              </w:rPr>
              <w:t xml:space="preserve">7-9  </w:t>
            </w:r>
          </w:p>
        </w:tc>
        <w:tc>
          <w:tcPr>
            <w:tcW w:w="1122" w:type="dxa"/>
            <w:tcBorders>
              <w:top w:val="single" w:sz="8" w:space="0" w:color="00000A"/>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sz w:val="20"/>
                <w:szCs w:val="20"/>
                <w:lang w:val="en-US" w:eastAsia="ru-RU"/>
              </w:rPr>
              <w:t xml:space="preserve">10-15 </w:t>
            </w:r>
          </w:p>
        </w:tc>
        <w:tc>
          <w:tcPr>
            <w:tcW w:w="2268" w:type="dxa"/>
            <w:tcBorders>
              <w:top w:val="single" w:sz="8" w:space="0" w:color="00000A"/>
              <w:bottom w:val="single" w:sz="8" w:space="0" w:color="00000A"/>
              <w:right w:val="single" w:sz="8" w:space="0" w:color="00000A"/>
            </w:tcBorders>
          </w:tcPr>
          <w:p w:rsidR="00846CA4" w:rsidRPr="00C2522B" w:rsidRDefault="00846CA4" w:rsidP="001469B6">
            <w:pPr>
              <w:spacing w:after="0" w:line="240" w:lineRule="auto"/>
              <w:jc w:val="center"/>
              <w:rPr>
                <w:rFonts w:eastAsia="Times New Roman" w:cs="Calibri"/>
                <w:sz w:val="20"/>
                <w:szCs w:val="20"/>
                <w:lang w:val="en-US" w:eastAsia="ru-RU"/>
              </w:rPr>
            </w:pPr>
            <w:r w:rsidRPr="00C2522B">
              <w:rPr>
                <w:rFonts w:eastAsia="LegacySans-Book" w:cstheme="minorHAnsi"/>
                <w:color w:val="000000"/>
                <w:lang w:val="en-US"/>
              </w:rPr>
              <w:t xml:space="preserve">each </w:t>
            </w:r>
            <w:r w:rsidR="001469B6">
              <w:rPr>
                <w:rFonts w:eastAsia="LegacySans-Book" w:cstheme="minorHAnsi"/>
                <w:color w:val="000000"/>
                <w:lang w:val="en-US"/>
              </w:rPr>
              <w:t xml:space="preserve">additional </w:t>
            </w:r>
            <w:r w:rsidRPr="00C2522B">
              <w:rPr>
                <w:rFonts w:eastAsia="LegacySans-Book" w:cstheme="minorHAnsi"/>
                <w:color w:val="000000"/>
                <w:lang w:val="en-US"/>
              </w:rPr>
              <w:t>person in the group</w:t>
            </w:r>
          </w:p>
        </w:tc>
      </w:tr>
      <w:tr w:rsidR="00846CA4" w:rsidTr="00A610AE">
        <w:trPr>
          <w:trHeight w:val="300"/>
        </w:trPr>
        <w:tc>
          <w:tcPr>
            <w:tcW w:w="2376" w:type="dxa"/>
            <w:tcBorders>
              <w:left w:val="single" w:sz="8" w:space="0" w:color="00000A"/>
              <w:bottom w:val="single" w:sz="8" w:space="0" w:color="00000A"/>
              <w:right w:val="single" w:sz="8" w:space="0" w:color="00000A"/>
            </w:tcBorders>
            <w:shd w:val="clear" w:color="auto" w:fill="auto"/>
            <w:tcMar>
              <w:left w:w="98" w:type="dxa"/>
            </w:tcMar>
          </w:tcPr>
          <w:p w:rsidR="00846CA4" w:rsidRDefault="00846CA4" w:rsidP="00A610AE">
            <w:pPr>
              <w:spacing w:after="0" w:line="240" w:lineRule="auto"/>
              <w:jc w:val="center"/>
              <w:rPr>
                <w:rFonts w:eastAsia="Times New Roman" w:cs="Calibri"/>
                <w:color w:val="000000"/>
                <w:sz w:val="20"/>
                <w:szCs w:val="20"/>
                <w:lang w:val="en-US" w:eastAsia="ru-RU"/>
              </w:rPr>
            </w:pPr>
            <w:r>
              <w:rPr>
                <w:rFonts w:eastAsia="Times New Roman" w:cs="Calibri"/>
                <w:color w:val="000000"/>
                <w:sz w:val="20"/>
                <w:szCs w:val="20"/>
                <w:lang w:val="en-US" w:eastAsia="ru-RU"/>
              </w:rPr>
              <w:t>Cost</w:t>
            </w:r>
          </w:p>
        </w:tc>
        <w:tc>
          <w:tcPr>
            <w:tcW w:w="960" w:type="dxa"/>
            <w:tcBorders>
              <w:left w:val="single" w:sz="8" w:space="0" w:color="00000A"/>
              <w:bottom w:val="single" w:sz="8" w:space="0" w:color="00000A"/>
              <w:right w:val="single" w:sz="8" w:space="0" w:color="00000A"/>
            </w:tcBorders>
            <w:shd w:val="clear" w:color="auto" w:fill="auto"/>
            <w:tcMar>
              <w:left w:w="98" w:type="dxa"/>
            </w:tcMar>
            <w:vAlign w:val="center"/>
          </w:tcPr>
          <w:p w:rsidR="00846CA4" w:rsidRDefault="00846CA4" w:rsidP="00A610AE">
            <w:pPr>
              <w:spacing w:after="0" w:line="240" w:lineRule="auto"/>
              <w:jc w:val="center"/>
            </w:pPr>
            <w:r>
              <w:rPr>
                <w:rFonts w:eastAsia="Times New Roman" w:cs="Calibri"/>
                <w:color w:val="000000"/>
                <w:sz w:val="20"/>
                <w:szCs w:val="20"/>
                <w:lang w:eastAsia="ru-RU"/>
              </w:rPr>
              <w:t>110</w:t>
            </w:r>
            <w:r>
              <w:rPr>
                <w:rFonts w:eastAsia="Times New Roman" w:cs="Calibri"/>
                <w:color w:val="000000"/>
                <w:sz w:val="20"/>
                <w:szCs w:val="20"/>
                <w:lang w:val="en-US" w:eastAsia="ru-RU"/>
              </w:rPr>
              <w:t xml:space="preserve"> $ </w:t>
            </w:r>
          </w:p>
        </w:tc>
        <w:tc>
          <w:tcPr>
            <w:tcW w:w="960" w:type="dxa"/>
            <w:tcBorders>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color w:val="000000"/>
                <w:sz w:val="20"/>
                <w:szCs w:val="20"/>
                <w:lang w:val="en-US" w:eastAsia="ru-RU"/>
              </w:rPr>
              <w:t>120 $</w:t>
            </w:r>
          </w:p>
        </w:tc>
        <w:tc>
          <w:tcPr>
            <w:tcW w:w="960" w:type="dxa"/>
            <w:tcBorders>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color w:val="000000"/>
                <w:sz w:val="20"/>
                <w:szCs w:val="20"/>
                <w:lang w:val="en-US" w:eastAsia="ru-RU"/>
              </w:rPr>
              <w:t>150 $</w:t>
            </w:r>
          </w:p>
        </w:tc>
        <w:tc>
          <w:tcPr>
            <w:tcW w:w="960" w:type="dxa"/>
            <w:tcBorders>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color w:val="000000"/>
                <w:sz w:val="20"/>
                <w:szCs w:val="20"/>
                <w:lang w:val="en-US" w:eastAsia="ru-RU"/>
              </w:rPr>
              <w:t>165 $</w:t>
            </w:r>
          </w:p>
        </w:tc>
        <w:tc>
          <w:tcPr>
            <w:tcW w:w="1122" w:type="dxa"/>
            <w:tcBorders>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color w:val="000000"/>
                <w:sz w:val="20"/>
                <w:szCs w:val="20"/>
                <w:lang w:val="en-US" w:eastAsia="ru-RU"/>
              </w:rPr>
              <w:t>180 $</w:t>
            </w:r>
          </w:p>
        </w:tc>
        <w:tc>
          <w:tcPr>
            <w:tcW w:w="2268" w:type="dxa"/>
            <w:tcBorders>
              <w:bottom w:val="single" w:sz="8" w:space="0" w:color="00000A"/>
              <w:right w:val="single" w:sz="8" w:space="0" w:color="00000A"/>
            </w:tcBorders>
          </w:tcPr>
          <w:p w:rsidR="00846CA4" w:rsidRPr="00C2522B" w:rsidRDefault="00846CA4" w:rsidP="00A610AE">
            <w:pPr>
              <w:spacing w:after="0" w:line="240" w:lineRule="auto"/>
              <w:jc w:val="center"/>
              <w:rPr>
                <w:rFonts w:eastAsia="Times New Roman" w:cs="Calibri"/>
                <w:color w:val="000000"/>
                <w:sz w:val="20"/>
                <w:szCs w:val="20"/>
                <w:lang w:val="en-US" w:eastAsia="ru-RU"/>
              </w:rPr>
            </w:pPr>
            <w:r>
              <w:rPr>
                <w:rFonts w:eastAsia="Times New Roman" w:cs="Calibri"/>
                <w:color w:val="000000"/>
                <w:sz w:val="20"/>
                <w:szCs w:val="20"/>
                <w:lang w:val="en-US" w:eastAsia="ru-RU"/>
              </w:rPr>
              <w:t>20 $ for per person</w:t>
            </w:r>
          </w:p>
        </w:tc>
      </w:tr>
    </w:tbl>
    <w:p w:rsidR="00846CA4" w:rsidRDefault="00846CA4" w:rsidP="00846CA4">
      <w:pPr>
        <w:spacing w:after="0" w:line="240" w:lineRule="auto"/>
        <w:rPr>
          <w:rFonts w:ascii="Verdana" w:eastAsia="Times New Roman" w:hAnsi="Verdana" w:cs="Times New Roman"/>
          <w:b/>
          <w:color w:val="000000"/>
          <w:sz w:val="18"/>
          <w:szCs w:val="18"/>
          <w:lang w:val="en-US" w:eastAsia="ru-RU"/>
        </w:rPr>
      </w:pPr>
    </w:p>
    <w:p w:rsidR="00846CA4" w:rsidRDefault="00846CA4" w:rsidP="00846CA4">
      <w:pPr>
        <w:spacing w:after="0" w:line="240" w:lineRule="auto"/>
        <w:rPr>
          <w:rFonts w:ascii="Verdana" w:eastAsia="Times New Roman" w:hAnsi="Verdana" w:cs="Times New Roman"/>
          <w:b/>
          <w:color w:val="000000"/>
          <w:sz w:val="18"/>
          <w:szCs w:val="18"/>
          <w:lang w:val="en-US" w:eastAsia="ru-RU"/>
        </w:rPr>
      </w:pPr>
      <w:r>
        <w:rPr>
          <w:rFonts w:ascii="Verdana" w:eastAsia="Times New Roman" w:hAnsi="Verdana" w:cs="Times New Roman"/>
          <w:b/>
          <w:color w:val="000000"/>
          <w:sz w:val="18"/>
          <w:szCs w:val="18"/>
          <w:lang w:val="en-US" w:eastAsia="ru-RU"/>
        </w:rPr>
        <w:t xml:space="preserve">Sightseeing tour and the </w:t>
      </w:r>
      <w:proofErr w:type="spellStart"/>
      <w:r>
        <w:rPr>
          <w:rFonts w:ascii="Verdana" w:eastAsia="Times New Roman" w:hAnsi="Verdana" w:cs="Times New Roman"/>
          <w:b/>
          <w:color w:val="000000"/>
          <w:sz w:val="18"/>
          <w:szCs w:val="18"/>
          <w:lang w:val="en-US" w:eastAsia="ru-RU"/>
        </w:rPr>
        <w:t>Peter&amp;Paul</w:t>
      </w:r>
      <w:proofErr w:type="spellEnd"/>
      <w:r>
        <w:rPr>
          <w:rFonts w:ascii="Verdana" w:eastAsia="Times New Roman" w:hAnsi="Verdana" w:cs="Times New Roman"/>
          <w:b/>
          <w:color w:val="000000"/>
          <w:sz w:val="18"/>
          <w:szCs w:val="18"/>
          <w:lang w:val="en-US" w:eastAsia="ru-RU"/>
        </w:rPr>
        <w:t xml:space="preserve"> Cathedral</w:t>
      </w:r>
    </w:p>
    <w:p w:rsidR="00846CA4" w:rsidRPr="0061296B" w:rsidRDefault="00846CA4" w:rsidP="00846CA4">
      <w:pPr>
        <w:spacing w:after="0" w:line="240" w:lineRule="auto"/>
        <w:rPr>
          <w:lang w:val="en-US"/>
        </w:rPr>
      </w:pPr>
      <w:r>
        <w:rPr>
          <w:rFonts w:eastAsia="LegacySans-Book" w:cstheme="minorHAnsi"/>
          <w:color w:val="000000"/>
          <w:lang w:val="en-US"/>
        </w:rPr>
        <w:t xml:space="preserve">Car/bus tour of the city’s most important sights, palaces and cathedrals, as well as the tip of </w:t>
      </w:r>
      <w:proofErr w:type="spellStart"/>
      <w:r>
        <w:rPr>
          <w:rFonts w:eastAsia="LegacySans-Book" w:cstheme="minorHAnsi"/>
          <w:color w:val="000000"/>
          <w:lang w:val="en-US"/>
        </w:rPr>
        <w:t>Vasilyevsky</w:t>
      </w:r>
      <w:proofErr w:type="spellEnd"/>
      <w:r>
        <w:rPr>
          <w:rFonts w:eastAsia="LegacySans-Book" w:cstheme="minorHAnsi"/>
          <w:color w:val="000000"/>
          <w:lang w:val="en-US"/>
        </w:rPr>
        <w:t xml:space="preserve"> Island, with its superb panorama of the </w:t>
      </w:r>
      <w:r w:rsidR="008328E4">
        <w:rPr>
          <w:rFonts w:eastAsia="LegacySans-Book" w:cstheme="minorHAnsi"/>
          <w:color w:val="000000"/>
          <w:lang w:val="en-US"/>
        </w:rPr>
        <w:t>Neva</w:t>
      </w:r>
      <w:r w:rsidR="008328E4" w:rsidRPr="008328E4">
        <w:rPr>
          <w:rFonts w:eastAsia="LegacySans-Book" w:cstheme="minorHAnsi"/>
          <w:color w:val="000000"/>
          <w:lang w:val="en-US"/>
        </w:rPr>
        <w:t xml:space="preserve"> </w:t>
      </w:r>
      <w:proofErr w:type="gramStart"/>
      <w:r w:rsidR="008328E4">
        <w:rPr>
          <w:rFonts w:eastAsia="LegacySans-Book" w:cstheme="minorHAnsi"/>
          <w:color w:val="000000"/>
          <w:lang w:val="en-US"/>
        </w:rPr>
        <w:t>river</w:t>
      </w:r>
      <w:proofErr w:type="gramEnd"/>
      <w:r>
        <w:rPr>
          <w:rFonts w:eastAsia="LegacySans-Book" w:cstheme="minorHAnsi"/>
          <w:color w:val="000000"/>
          <w:lang w:val="en-US"/>
        </w:rPr>
        <w:t>.</w:t>
      </w:r>
    </w:p>
    <w:p w:rsidR="00846CA4" w:rsidRPr="0061296B" w:rsidRDefault="00846CA4" w:rsidP="00846CA4">
      <w:pPr>
        <w:pStyle w:val="Standard"/>
        <w:rPr>
          <w:rFonts w:hint="eastAsia"/>
          <w:lang w:val="en-US"/>
        </w:rPr>
      </w:pPr>
      <w:r>
        <w:rPr>
          <w:rFonts w:asciiTheme="minorHAnsi" w:eastAsia="LegacySans-Book" w:hAnsiTheme="minorHAnsi" w:cstheme="minorHAnsi"/>
          <w:color w:val="000000"/>
          <w:sz w:val="22"/>
          <w:szCs w:val="22"/>
          <w:lang w:val="en-US"/>
        </w:rPr>
        <w:t>The tour will continue with a visit to the Peter and Paul Fortress and Cathedral.</w:t>
      </w:r>
    </w:p>
    <w:p w:rsidR="00846CA4" w:rsidRDefault="00846CA4" w:rsidP="00846CA4">
      <w:pPr>
        <w:spacing w:after="0" w:line="240" w:lineRule="auto"/>
        <w:rPr>
          <w:rFonts w:ascii="Verdana" w:eastAsia="Times New Roman" w:hAnsi="Verdana" w:cs="Times New Roman"/>
          <w:b/>
          <w:color w:val="31849B" w:themeColor="accent5" w:themeShade="BF"/>
          <w:sz w:val="18"/>
          <w:szCs w:val="18"/>
          <w:lang w:val="en-US" w:eastAsia="ru-RU"/>
        </w:rPr>
      </w:pPr>
      <w:r>
        <w:rPr>
          <w:rFonts w:ascii="Verdana" w:eastAsia="Times New Roman" w:hAnsi="Verdana" w:cs="Times New Roman"/>
          <w:b/>
          <w:color w:val="31849B" w:themeColor="accent5" w:themeShade="BF"/>
          <w:sz w:val="18"/>
          <w:szCs w:val="18"/>
          <w:lang w:val="en-US" w:eastAsia="ru-RU"/>
        </w:rPr>
        <w:t>Duration: 4 hours • Transport: coach • Date: available daily</w:t>
      </w:r>
    </w:p>
    <w:tbl>
      <w:tblPr>
        <w:tblW w:w="9180" w:type="dxa"/>
        <w:tblInd w:w="-10"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98" w:type="dxa"/>
        </w:tblCellMar>
        <w:tblLook w:val="04A0" w:firstRow="1" w:lastRow="0" w:firstColumn="1" w:lastColumn="0" w:noHBand="0" w:noVBand="1"/>
      </w:tblPr>
      <w:tblGrid>
        <w:gridCol w:w="2326"/>
        <w:gridCol w:w="945"/>
        <w:gridCol w:w="946"/>
        <w:gridCol w:w="946"/>
        <w:gridCol w:w="946"/>
        <w:gridCol w:w="1102"/>
        <w:gridCol w:w="1969"/>
      </w:tblGrid>
      <w:tr w:rsidR="00846CA4" w:rsidRPr="008328E4" w:rsidTr="00A610AE">
        <w:trPr>
          <w:trHeight w:val="300"/>
        </w:trPr>
        <w:tc>
          <w:tcPr>
            <w:tcW w:w="2326" w:type="dxa"/>
            <w:tcBorders>
              <w:top w:val="single" w:sz="8" w:space="0" w:color="00000A"/>
              <w:left w:val="single" w:sz="8" w:space="0" w:color="00000A"/>
              <w:bottom w:val="single" w:sz="8" w:space="0" w:color="00000A"/>
              <w:right w:val="single" w:sz="8" w:space="0" w:color="00000A"/>
            </w:tcBorders>
            <w:shd w:val="clear" w:color="auto" w:fill="auto"/>
            <w:tcMar>
              <w:left w:w="98" w:type="dxa"/>
            </w:tcMar>
          </w:tcPr>
          <w:p w:rsidR="00846CA4" w:rsidRPr="0061296B" w:rsidRDefault="00846CA4" w:rsidP="00A610AE">
            <w:pPr>
              <w:spacing w:after="0" w:line="240" w:lineRule="auto"/>
              <w:jc w:val="center"/>
              <w:rPr>
                <w:lang w:val="en-US"/>
              </w:rPr>
            </w:pPr>
            <w:r>
              <w:rPr>
                <w:rFonts w:eastAsia="Times New Roman" w:cs="Calibri"/>
                <w:sz w:val="20"/>
                <w:szCs w:val="20"/>
                <w:lang w:val="en-US" w:eastAsia="ru-RU"/>
              </w:rPr>
              <w:t>No. of persons in group</w:t>
            </w:r>
          </w:p>
        </w:tc>
        <w:tc>
          <w:tcPr>
            <w:tcW w:w="945" w:type="dxa"/>
            <w:tcBorders>
              <w:top w:val="single" w:sz="8" w:space="0" w:color="00000A"/>
              <w:left w:val="single" w:sz="8" w:space="0" w:color="00000A"/>
              <w:bottom w:val="single" w:sz="8" w:space="0" w:color="00000A"/>
              <w:right w:val="single" w:sz="8" w:space="0" w:color="00000A"/>
            </w:tcBorders>
            <w:shd w:val="clear" w:color="auto" w:fill="auto"/>
            <w:tcMar>
              <w:left w:w="98" w:type="dxa"/>
            </w:tcMar>
            <w:vAlign w:val="center"/>
          </w:tcPr>
          <w:p w:rsidR="00846CA4" w:rsidRDefault="00846CA4" w:rsidP="00A610AE">
            <w:pPr>
              <w:spacing w:after="0" w:line="240" w:lineRule="auto"/>
              <w:jc w:val="center"/>
            </w:pPr>
            <w:r>
              <w:rPr>
                <w:rFonts w:eastAsia="Times New Roman" w:cs="Calibri"/>
                <w:sz w:val="20"/>
                <w:szCs w:val="20"/>
                <w:lang w:val="en-US" w:eastAsia="ru-RU"/>
              </w:rPr>
              <w:t xml:space="preserve">1-2  </w:t>
            </w:r>
          </w:p>
        </w:tc>
        <w:tc>
          <w:tcPr>
            <w:tcW w:w="946" w:type="dxa"/>
            <w:tcBorders>
              <w:top w:val="single" w:sz="8" w:space="0" w:color="00000A"/>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sz w:val="20"/>
                <w:szCs w:val="20"/>
                <w:lang w:val="en-US" w:eastAsia="ru-RU"/>
              </w:rPr>
              <w:t xml:space="preserve">3 </w:t>
            </w:r>
          </w:p>
        </w:tc>
        <w:tc>
          <w:tcPr>
            <w:tcW w:w="946" w:type="dxa"/>
            <w:tcBorders>
              <w:top w:val="single" w:sz="8" w:space="0" w:color="00000A"/>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sz w:val="20"/>
                <w:szCs w:val="20"/>
                <w:lang w:val="en-US" w:eastAsia="ru-RU"/>
              </w:rPr>
              <w:t xml:space="preserve">4-6  </w:t>
            </w:r>
          </w:p>
        </w:tc>
        <w:tc>
          <w:tcPr>
            <w:tcW w:w="946" w:type="dxa"/>
            <w:tcBorders>
              <w:top w:val="single" w:sz="8" w:space="0" w:color="00000A"/>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sz w:val="20"/>
                <w:szCs w:val="20"/>
                <w:lang w:val="en-US" w:eastAsia="ru-RU"/>
              </w:rPr>
              <w:t xml:space="preserve">7-9  </w:t>
            </w:r>
          </w:p>
        </w:tc>
        <w:tc>
          <w:tcPr>
            <w:tcW w:w="1102" w:type="dxa"/>
            <w:tcBorders>
              <w:top w:val="single" w:sz="8" w:space="0" w:color="00000A"/>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sz w:val="20"/>
                <w:szCs w:val="20"/>
                <w:lang w:val="en-US" w:eastAsia="ru-RU"/>
              </w:rPr>
              <w:t xml:space="preserve">10-15 </w:t>
            </w:r>
          </w:p>
        </w:tc>
        <w:tc>
          <w:tcPr>
            <w:tcW w:w="1969" w:type="dxa"/>
            <w:tcBorders>
              <w:top w:val="single" w:sz="8" w:space="0" w:color="00000A"/>
              <w:bottom w:val="single" w:sz="8" w:space="0" w:color="00000A"/>
              <w:right w:val="single" w:sz="8" w:space="0" w:color="00000A"/>
            </w:tcBorders>
          </w:tcPr>
          <w:p w:rsidR="00846CA4" w:rsidRPr="00C2522B" w:rsidRDefault="00846CA4" w:rsidP="00A610AE">
            <w:pPr>
              <w:spacing w:after="0" w:line="240" w:lineRule="auto"/>
              <w:jc w:val="center"/>
              <w:rPr>
                <w:rFonts w:eastAsia="Times New Roman" w:cs="Calibri"/>
                <w:sz w:val="20"/>
                <w:szCs w:val="20"/>
                <w:lang w:val="en-US" w:eastAsia="ru-RU"/>
              </w:rPr>
            </w:pPr>
            <w:r w:rsidRPr="00C2522B">
              <w:rPr>
                <w:rFonts w:eastAsia="LegacySans-Book" w:cstheme="minorHAnsi"/>
                <w:color w:val="000000"/>
                <w:lang w:val="en-US"/>
              </w:rPr>
              <w:t xml:space="preserve">each </w:t>
            </w:r>
            <w:r w:rsidR="001469B6">
              <w:rPr>
                <w:rFonts w:eastAsia="LegacySans-Book" w:cstheme="minorHAnsi"/>
                <w:color w:val="000000"/>
                <w:lang w:val="en-US"/>
              </w:rPr>
              <w:t>additional</w:t>
            </w:r>
            <w:r w:rsidRPr="00C2522B">
              <w:rPr>
                <w:rFonts w:eastAsia="LegacySans-Book" w:cstheme="minorHAnsi"/>
                <w:color w:val="000000"/>
                <w:lang w:val="en-US"/>
              </w:rPr>
              <w:t xml:space="preserve"> person in the group</w:t>
            </w:r>
          </w:p>
        </w:tc>
      </w:tr>
      <w:tr w:rsidR="00846CA4" w:rsidTr="00A610AE">
        <w:trPr>
          <w:trHeight w:val="300"/>
        </w:trPr>
        <w:tc>
          <w:tcPr>
            <w:tcW w:w="2326" w:type="dxa"/>
            <w:tcBorders>
              <w:left w:val="single" w:sz="8" w:space="0" w:color="00000A"/>
              <w:bottom w:val="single" w:sz="8" w:space="0" w:color="00000A"/>
              <w:right w:val="single" w:sz="8" w:space="0" w:color="00000A"/>
            </w:tcBorders>
            <w:shd w:val="clear" w:color="auto" w:fill="auto"/>
            <w:tcMar>
              <w:left w:w="98" w:type="dxa"/>
            </w:tcMar>
          </w:tcPr>
          <w:p w:rsidR="00846CA4" w:rsidRDefault="00846CA4" w:rsidP="00A610AE">
            <w:pPr>
              <w:spacing w:after="0" w:line="240" w:lineRule="auto"/>
              <w:jc w:val="center"/>
            </w:pPr>
            <w:r>
              <w:rPr>
                <w:rFonts w:eastAsia="Times New Roman" w:cs="Calibri"/>
                <w:color w:val="000000"/>
                <w:sz w:val="20"/>
                <w:szCs w:val="20"/>
                <w:lang w:val="en-US" w:eastAsia="ru-RU"/>
              </w:rPr>
              <w:t xml:space="preserve">Cost </w:t>
            </w:r>
          </w:p>
        </w:tc>
        <w:tc>
          <w:tcPr>
            <w:tcW w:w="945" w:type="dxa"/>
            <w:tcBorders>
              <w:left w:val="single" w:sz="8" w:space="0" w:color="00000A"/>
              <w:bottom w:val="single" w:sz="8" w:space="0" w:color="00000A"/>
              <w:right w:val="single" w:sz="8" w:space="0" w:color="00000A"/>
            </w:tcBorders>
            <w:shd w:val="clear" w:color="auto" w:fill="auto"/>
            <w:tcMar>
              <w:left w:w="98" w:type="dxa"/>
            </w:tcMar>
            <w:vAlign w:val="center"/>
          </w:tcPr>
          <w:p w:rsidR="00846CA4" w:rsidRDefault="00846CA4" w:rsidP="00A610AE">
            <w:pPr>
              <w:spacing w:after="0" w:line="240" w:lineRule="auto"/>
              <w:jc w:val="center"/>
            </w:pPr>
            <w:r>
              <w:rPr>
                <w:rFonts w:eastAsia="Times New Roman" w:cs="Calibri"/>
                <w:color w:val="000000"/>
                <w:sz w:val="20"/>
                <w:szCs w:val="20"/>
                <w:lang w:val="en-US" w:eastAsia="ru-RU"/>
              </w:rPr>
              <w:t>155 $</w:t>
            </w:r>
          </w:p>
        </w:tc>
        <w:tc>
          <w:tcPr>
            <w:tcW w:w="946" w:type="dxa"/>
            <w:tcBorders>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color w:val="000000"/>
                <w:sz w:val="20"/>
                <w:szCs w:val="20"/>
                <w:lang w:val="en-US" w:eastAsia="ru-RU"/>
              </w:rPr>
              <w:t>175 $</w:t>
            </w:r>
          </w:p>
        </w:tc>
        <w:tc>
          <w:tcPr>
            <w:tcW w:w="946" w:type="dxa"/>
            <w:tcBorders>
              <w:bottom w:val="single" w:sz="8" w:space="0" w:color="00000A"/>
              <w:right w:val="single" w:sz="8" w:space="0" w:color="00000A"/>
            </w:tcBorders>
            <w:shd w:val="clear" w:color="auto" w:fill="auto"/>
            <w:vAlign w:val="center"/>
          </w:tcPr>
          <w:p w:rsidR="00846CA4" w:rsidRDefault="00846CA4" w:rsidP="00A610AE">
            <w:pPr>
              <w:spacing w:after="0" w:line="240" w:lineRule="auto"/>
              <w:jc w:val="center"/>
              <w:rPr>
                <w:rFonts w:eastAsia="Times New Roman" w:cs="Calibri"/>
                <w:color w:val="000000"/>
                <w:sz w:val="20"/>
                <w:szCs w:val="20"/>
                <w:lang w:eastAsia="ru-RU"/>
              </w:rPr>
            </w:pPr>
            <w:r>
              <w:rPr>
                <w:rFonts w:eastAsia="Times New Roman" w:cs="Calibri"/>
                <w:color w:val="000000"/>
                <w:sz w:val="20"/>
                <w:szCs w:val="20"/>
                <w:lang w:val="en-US" w:eastAsia="ru-RU"/>
              </w:rPr>
              <w:t xml:space="preserve">210 $ </w:t>
            </w:r>
          </w:p>
        </w:tc>
        <w:tc>
          <w:tcPr>
            <w:tcW w:w="946" w:type="dxa"/>
            <w:tcBorders>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color w:val="000000"/>
                <w:sz w:val="20"/>
                <w:szCs w:val="20"/>
                <w:lang w:val="en-US" w:eastAsia="ru-RU"/>
              </w:rPr>
              <w:t>225 $</w:t>
            </w:r>
          </w:p>
        </w:tc>
        <w:tc>
          <w:tcPr>
            <w:tcW w:w="1102" w:type="dxa"/>
            <w:tcBorders>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color w:val="000000"/>
                <w:sz w:val="20"/>
                <w:szCs w:val="20"/>
                <w:lang w:val="en-US" w:eastAsia="ru-RU"/>
              </w:rPr>
              <w:t>275 $</w:t>
            </w:r>
          </w:p>
        </w:tc>
        <w:tc>
          <w:tcPr>
            <w:tcW w:w="1969" w:type="dxa"/>
            <w:tcBorders>
              <w:bottom w:val="single" w:sz="8" w:space="0" w:color="00000A"/>
              <w:right w:val="single" w:sz="8" w:space="0" w:color="00000A"/>
            </w:tcBorders>
          </w:tcPr>
          <w:p w:rsidR="00846CA4" w:rsidRPr="00C2522B" w:rsidRDefault="00846CA4" w:rsidP="00A610AE">
            <w:pPr>
              <w:spacing w:after="0" w:line="240" w:lineRule="auto"/>
              <w:jc w:val="center"/>
              <w:rPr>
                <w:rFonts w:eastAsia="Times New Roman" w:cs="Calibri"/>
                <w:color w:val="000000"/>
                <w:sz w:val="20"/>
                <w:szCs w:val="20"/>
                <w:lang w:val="en-US" w:eastAsia="ru-RU"/>
              </w:rPr>
            </w:pPr>
            <w:r>
              <w:rPr>
                <w:rFonts w:eastAsia="Times New Roman" w:cs="Calibri"/>
                <w:color w:val="000000"/>
                <w:sz w:val="20"/>
                <w:szCs w:val="20"/>
                <w:lang w:val="en-US" w:eastAsia="ru-RU"/>
              </w:rPr>
              <w:t>30 $ for per person</w:t>
            </w:r>
          </w:p>
        </w:tc>
      </w:tr>
    </w:tbl>
    <w:p w:rsidR="00846CA4" w:rsidRDefault="00846CA4" w:rsidP="00846CA4">
      <w:pPr>
        <w:spacing w:after="0" w:line="240" w:lineRule="auto"/>
        <w:rPr>
          <w:rFonts w:ascii="Verdana" w:eastAsia="Times New Roman" w:hAnsi="Verdana" w:cs="Times New Roman"/>
          <w:color w:val="000000"/>
          <w:sz w:val="18"/>
          <w:szCs w:val="18"/>
          <w:lang w:val="en-US" w:eastAsia="ru-RU"/>
        </w:rPr>
      </w:pPr>
    </w:p>
    <w:p w:rsidR="00846CA4" w:rsidRDefault="00846CA4" w:rsidP="00846CA4">
      <w:pPr>
        <w:spacing w:after="0" w:line="240" w:lineRule="auto"/>
      </w:pPr>
      <w:r>
        <w:rPr>
          <w:rFonts w:ascii="Verdana" w:eastAsia="Times New Roman" w:hAnsi="Verdana" w:cs="Times New Roman"/>
          <w:b/>
          <w:color w:val="000000"/>
          <w:sz w:val="18"/>
          <w:szCs w:val="18"/>
          <w:lang w:val="en-US" w:eastAsia="ru-RU"/>
        </w:rPr>
        <w:t>The State Hermitage Museum</w:t>
      </w:r>
    </w:p>
    <w:p w:rsidR="00846CA4" w:rsidRDefault="00846CA4" w:rsidP="00846CA4">
      <w:pPr>
        <w:spacing w:after="0" w:line="240" w:lineRule="auto"/>
        <w:rPr>
          <w:rFonts w:eastAsia="LegacySans-Book" w:cstheme="minorHAnsi"/>
          <w:color w:val="000000"/>
          <w:lang w:val="en-US"/>
        </w:rPr>
      </w:pPr>
      <w:r>
        <w:rPr>
          <w:rFonts w:eastAsia="LegacySans-Book" w:cstheme="minorHAnsi"/>
          <w:color w:val="000000"/>
          <w:lang w:val="en-US"/>
        </w:rPr>
        <w:t>Occupying the enormous Winter Palace and four adjoining buildings, the Hermitage is one of the greatest palace complexes and art museums in the world, with thousands of priceless works of art, including masterpieces by Leonardo da Vinci, Titian, Rembrandt, Manet, Van Gogh, Matisse, Picasso and many other great artists.</w:t>
      </w:r>
    </w:p>
    <w:p w:rsidR="00846CA4" w:rsidRPr="0061296B" w:rsidRDefault="00846CA4" w:rsidP="00846CA4">
      <w:pPr>
        <w:spacing w:after="0" w:line="240" w:lineRule="auto"/>
        <w:rPr>
          <w:lang w:val="en-US"/>
        </w:rPr>
      </w:pPr>
      <w:r>
        <w:rPr>
          <w:rFonts w:ascii="Verdana" w:eastAsia="Times New Roman" w:hAnsi="Verdana" w:cs="Times New Roman"/>
          <w:b/>
          <w:color w:val="31849B" w:themeColor="accent5" w:themeShade="BF"/>
          <w:sz w:val="18"/>
          <w:szCs w:val="18"/>
          <w:lang w:val="en-US" w:eastAsia="ru-RU"/>
        </w:rPr>
        <w:t>Duration: 4 hours • Transport: coach • Date: available daily</w:t>
      </w:r>
    </w:p>
    <w:tbl>
      <w:tblPr>
        <w:tblW w:w="9464" w:type="dxa"/>
        <w:tblInd w:w="-10"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98" w:type="dxa"/>
        </w:tblCellMar>
        <w:tblLook w:val="04A0" w:firstRow="1" w:lastRow="0" w:firstColumn="1" w:lastColumn="0" w:noHBand="0" w:noVBand="1"/>
      </w:tblPr>
      <w:tblGrid>
        <w:gridCol w:w="2326"/>
        <w:gridCol w:w="945"/>
        <w:gridCol w:w="946"/>
        <w:gridCol w:w="946"/>
        <w:gridCol w:w="946"/>
        <w:gridCol w:w="1102"/>
        <w:gridCol w:w="2253"/>
      </w:tblGrid>
      <w:tr w:rsidR="00846CA4" w:rsidRPr="008328E4" w:rsidTr="00A610AE">
        <w:trPr>
          <w:trHeight w:val="300"/>
        </w:trPr>
        <w:tc>
          <w:tcPr>
            <w:tcW w:w="2326" w:type="dxa"/>
            <w:tcBorders>
              <w:top w:val="single" w:sz="8" w:space="0" w:color="00000A"/>
              <w:left w:val="single" w:sz="8" w:space="0" w:color="00000A"/>
              <w:bottom w:val="single" w:sz="8" w:space="0" w:color="00000A"/>
              <w:right w:val="single" w:sz="8" w:space="0" w:color="00000A"/>
            </w:tcBorders>
            <w:shd w:val="clear" w:color="auto" w:fill="auto"/>
            <w:tcMar>
              <w:left w:w="98" w:type="dxa"/>
            </w:tcMar>
          </w:tcPr>
          <w:p w:rsidR="00846CA4" w:rsidRPr="0061296B" w:rsidRDefault="00846CA4" w:rsidP="00A610AE">
            <w:pPr>
              <w:spacing w:after="0" w:line="240" w:lineRule="auto"/>
              <w:jc w:val="center"/>
              <w:rPr>
                <w:lang w:val="en-US"/>
              </w:rPr>
            </w:pPr>
            <w:r>
              <w:rPr>
                <w:rFonts w:eastAsia="Times New Roman" w:cs="Calibri"/>
                <w:sz w:val="20"/>
                <w:szCs w:val="20"/>
                <w:lang w:val="en-US" w:eastAsia="ru-RU"/>
              </w:rPr>
              <w:t>No. of persons in group</w:t>
            </w:r>
          </w:p>
        </w:tc>
        <w:tc>
          <w:tcPr>
            <w:tcW w:w="945" w:type="dxa"/>
            <w:tcBorders>
              <w:top w:val="single" w:sz="8" w:space="0" w:color="00000A"/>
              <w:left w:val="single" w:sz="8" w:space="0" w:color="00000A"/>
              <w:bottom w:val="single" w:sz="8" w:space="0" w:color="00000A"/>
              <w:right w:val="single" w:sz="8" w:space="0" w:color="00000A"/>
            </w:tcBorders>
            <w:shd w:val="clear" w:color="auto" w:fill="auto"/>
            <w:tcMar>
              <w:left w:w="98" w:type="dxa"/>
            </w:tcMar>
            <w:vAlign w:val="center"/>
          </w:tcPr>
          <w:p w:rsidR="00846CA4" w:rsidRDefault="00846CA4" w:rsidP="00A610AE">
            <w:pPr>
              <w:spacing w:after="0" w:line="240" w:lineRule="auto"/>
              <w:jc w:val="center"/>
            </w:pPr>
            <w:r>
              <w:rPr>
                <w:rFonts w:eastAsia="Times New Roman" w:cs="Calibri"/>
                <w:sz w:val="20"/>
                <w:szCs w:val="20"/>
                <w:lang w:val="en-US" w:eastAsia="ru-RU"/>
              </w:rPr>
              <w:t xml:space="preserve">1-2  </w:t>
            </w:r>
          </w:p>
        </w:tc>
        <w:tc>
          <w:tcPr>
            <w:tcW w:w="946" w:type="dxa"/>
            <w:tcBorders>
              <w:top w:val="single" w:sz="8" w:space="0" w:color="00000A"/>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sz w:val="20"/>
                <w:szCs w:val="20"/>
                <w:lang w:val="en-US" w:eastAsia="ru-RU"/>
              </w:rPr>
              <w:t xml:space="preserve">3 </w:t>
            </w:r>
          </w:p>
        </w:tc>
        <w:tc>
          <w:tcPr>
            <w:tcW w:w="946" w:type="dxa"/>
            <w:tcBorders>
              <w:top w:val="single" w:sz="8" w:space="0" w:color="00000A"/>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sz w:val="20"/>
                <w:szCs w:val="20"/>
                <w:lang w:val="en-US" w:eastAsia="ru-RU"/>
              </w:rPr>
              <w:t xml:space="preserve">4-6  </w:t>
            </w:r>
          </w:p>
        </w:tc>
        <w:tc>
          <w:tcPr>
            <w:tcW w:w="946" w:type="dxa"/>
            <w:tcBorders>
              <w:top w:val="single" w:sz="8" w:space="0" w:color="00000A"/>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sz w:val="20"/>
                <w:szCs w:val="20"/>
                <w:lang w:val="en-US" w:eastAsia="ru-RU"/>
              </w:rPr>
              <w:t xml:space="preserve">7-9  </w:t>
            </w:r>
          </w:p>
        </w:tc>
        <w:tc>
          <w:tcPr>
            <w:tcW w:w="1102" w:type="dxa"/>
            <w:tcBorders>
              <w:top w:val="single" w:sz="8" w:space="0" w:color="00000A"/>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sz w:val="20"/>
                <w:szCs w:val="20"/>
                <w:lang w:val="en-US" w:eastAsia="ru-RU"/>
              </w:rPr>
              <w:t xml:space="preserve">10-15 </w:t>
            </w:r>
          </w:p>
        </w:tc>
        <w:tc>
          <w:tcPr>
            <w:tcW w:w="2253" w:type="dxa"/>
            <w:tcBorders>
              <w:top w:val="single" w:sz="8" w:space="0" w:color="00000A"/>
              <w:bottom w:val="single" w:sz="8" w:space="0" w:color="00000A"/>
              <w:right w:val="single" w:sz="8" w:space="0" w:color="00000A"/>
            </w:tcBorders>
          </w:tcPr>
          <w:p w:rsidR="00846CA4" w:rsidRPr="00C2522B" w:rsidRDefault="00846CA4" w:rsidP="00A610AE">
            <w:pPr>
              <w:spacing w:after="0" w:line="240" w:lineRule="auto"/>
              <w:jc w:val="center"/>
              <w:rPr>
                <w:rFonts w:eastAsia="Times New Roman" w:cs="Calibri"/>
                <w:sz w:val="20"/>
                <w:szCs w:val="20"/>
                <w:lang w:val="en-US" w:eastAsia="ru-RU"/>
              </w:rPr>
            </w:pPr>
            <w:r w:rsidRPr="00C2522B">
              <w:rPr>
                <w:rFonts w:eastAsia="LegacySans-Book" w:cstheme="minorHAnsi"/>
                <w:color w:val="000000"/>
                <w:lang w:val="en-US"/>
              </w:rPr>
              <w:t>each subsequent person in the group</w:t>
            </w:r>
          </w:p>
        </w:tc>
      </w:tr>
      <w:tr w:rsidR="00846CA4" w:rsidTr="00A610AE">
        <w:trPr>
          <w:trHeight w:val="300"/>
        </w:trPr>
        <w:tc>
          <w:tcPr>
            <w:tcW w:w="2326" w:type="dxa"/>
            <w:tcBorders>
              <w:left w:val="single" w:sz="8" w:space="0" w:color="00000A"/>
              <w:bottom w:val="single" w:sz="8" w:space="0" w:color="00000A"/>
              <w:right w:val="single" w:sz="8" w:space="0" w:color="00000A"/>
            </w:tcBorders>
            <w:shd w:val="clear" w:color="auto" w:fill="auto"/>
            <w:tcMar>
              <w:left w:w="98" w:type="dxa"/>
            </w:tcMar>
          </w:tcPr>
          <w:p w:rsidR="00846CA4" w:rsidRDefault="00846CA4" w:rsidP="00A610AE">
            <w:pPr>
              <w:spacing w:after="0" w:line="240" w:lineRule="auto"/>
              <w:jc w:val="center"/>
              <w:rPr>
                <w:rFonts w:eastAsia="Times New Roman" w:cs="Calibri"/>
                <w:color w:val="000000"/>
                <w:sz w:val="20"/>
                <w:szCs w:val="20"/>
                <w:lang w:val="en-US" w:eastAsia="ru-RU"/>
              </w:rPr>
            </w:pPr>
            <w:r>
              <w:rPr>
                <w:rFonts w:eastAsia="Times New Roman" w:cs="Calibri"/>
                <w:color w:val="000000"/>
                <w:sz w:val="20"/>
                <w:szCs w:val="20"/>
                <w:lang w:val="en-US" w:eastAsia="ru-RU"/>
              </w:rPr>
              <w:t>Cost</w:t>
            </w:r>
          </w:p>
        </w:tc>
        <w:tc>
          <w:tcPr>
            <w:tcW w:w="945" w:type="dxa"/>
            <w:tcBorders>
              <w:left w:val="single" w:sz="8" w:space="0" w:color="00000A"/>
              <w:bottom w:val="single" w:sz="8" w:space="0" w:color="00000A"/>
              <w:right w:val="single" w:sz="8" w:space="0" w:color="00000A"/>
            </w:tcBorders>
            <w:shd w:val="clear" w:color="auto" w:fill="auto"/>
            <w:tcMar>
              <w:left w:w="98" w:type="dxa"/>
            </w:tcMar>
            <w:vAlign w:val="center"/>
          </w:tcPr>
          <w:p w:rsidR="00846CA4" w:rsidRDefault="00846CA4" w:rsidP="00A610AE">
            <w:pPr>
              <w:spacing w:after="0" w:line="240" w:lineRule="auto"/>
              <w:jc w:val="center"/>
            </w:pPr>
            <w:r>
              <w:rPr>
                <w:rFonts w:eastAsia="Times New Roman" w:cs="Calibri"/>
                <w:color w:val="000000"/>
                <w:sz w:val="20"/>
                <w:szCs w:val="20"/>
                <w:lang w:val="en-US" w:eastAsia="ru-RU"/>
              </w:rPr>
              <w:t>175 $</w:t>
            </w:r>
          </w:p>
        </w:tc>
        <w:tc>
          <w:tcPr>
            <w:tcW w:w="946" w:type="dxa"/>
            <w:tcBorders>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color w:val="000000"/>
                <w:sz w:val="20"/>
                <w:szCs w:val="20"/>
                <w:lang w:val="en-US" w:eastAsia="ru-RU"/>
              </w:rPr>
              <w:t xml:space="preserve">190 $ </w:t>
            </w:r>
          </w:p>
        </w:tc>
        <w:tc>
          <w:tcPr>
            <w:tcW w:w="946" w:type="dxa"/>
            <w:tcBorders>
              <w:bottom w:val="single" w:sz="8" w:space="0" w:color="00000A"/>
              <w:right w:val="single" w:sz="8" w:space="0" w:color="00000A"/>
            </w:tcBorders>
            <w:shd w:val="clear" w:color="auto" w:fill="auto"/>
            <w:vAlign w:val="center"/>
          </w:tcPr>
          <w:p w:rsidR="00846CA4" w:rsidRDefault="00846CA4" w:rsidP="00A610AE">
            <w:pPr>
              <w:spacing w:after="0" w:line="240" w:lineRule="auto"/>
              <w:jc w:val="center"/>
              <w:rPr>
                <w:rFonts w:eastAsia="Times New Roman" w:cs="Calibri"/>
                <w:color w:val="000000"/>
                <w:sz w:val="20"/>
                <w:szCs w:val="20"/>
                <w:lang w:eastAsia="ru-RU"/>
              </w:rPr>
            </w:pPr>
            <w:r>
              <w:rPr>
                <w:rFonts w:eastAsia="Times New Roman" w:cs="Calibri"/>
                <w:color w:val="000000"/>
                <w:sz w:val="20"/>
                <w:szCs w:val="20"/>
                <w:lang w:val="en-US" w:eastAsia="ru-RU"/>
              </w:rPr>
              <w:t xml:space="preserve">245 $ </w:t>
            </w:r>
          </w:p>
        </w:tc>
        <w:tc>
          <w:tcPr>
            <w:tcW w:w="946" w:type="dxa"/>
            <w:tcBorders>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color w:val="000000"/>
                <w:sz w:val="20"/>
                <w:szCs w:val="20"/>
                <w:lang w:val="en-US" w:eastAsia="ru-RU"/>
              </w:rPr>
              <w:t>280 $</w:t>
            </w:r>
          </w:p>
        </w:tc>
        <w:tc>
          <w:tcPr>
            <w:tcW w:w="1102" w:type="dxa"/>
            <w:tcBorders>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color w:val="000000"/>
                <w:sz w:val="20"/>
                <w:szCs w:val="20"/>
                <w:lang w:val="en-US" w:eastAsia="ru-RU"/>
              </w:rPr>
              <w:t>320 $</w:t>
            </w:r>
          </w:p>
        </w:tc>
        <w:tc>
          <w:tcPr>
            <w:tcW w:w="2253" w:type="dxa"/>
            <w:tcBorders>
              <w:bottom w:val="single" w:sz="8" w:space="0" w:color="00000A"/>
              <w:right w:val="single" w:sz="8" w:space="0" w:color="00000A"/>
            </w:tcBorders>
          </w:tcPr>
          <w:p w:rsidR="00846CA4" w:rsidRPr="00C2522B" w:rsidRDefault="00846CA4" w:rsidP="00A610AE">
            <w:pPr>
              <w:spacing w:after="0" w:line="240" w:lineRule="auto"/>
              <w:jc w:val="center"/>
              <w:rPr>
                <w:rFonts w:eastAsia="Times New Roman" w:cs="Calibri"/>
                <w:color w:val="000000"/>
                <w:sz w:val="20"/>
                <w:szCs w:val="20"/>
                <w:lang w:val="en-US" w:eastAsia="ru-RU"/>
              </w:rPr>
            </w:pPr>
            <w:r>
              <w:rPr>
                <w:rFonts w:eastAsia="Times New Roman" w:cs="Calibri"/>
                <w:color w:val="000000"/>
                <w:sz w:val="20"/>
                <w:szCs w:val="20"/>
                <w:lang w:val="en-US" w:eastAsia="ru-RU"/>
              </w:rPr>
              <w:t>35 $ for per person</w:t>
            </w:r>
          </w:p>
        </w:tc>
      </w:tr>
    </w:tbl>
    <w:p w:rsidR="00846CA4" w:rsidRDefault="00846CA4" w:rsidP="00846CA4">
      <w:pPr>
        <w:spacing w:after="0" w:line="240" w:lineRule="auto"/>
        <w:rPr>
          <w:rFonts w:ascii="Verdana" w:eastAsia="Times New Roman" w:hAnsi="Verdana" w:cs="Times New Roman"/>
          <w:b/>
          <w:color w:val="000000"/>
          <w:sz w:val="18"/>
          <w:szCs w:val="18"/>
          <w:lang w:val="en-US" w:eastAsia="ru-RU"/>
        </w:rPr>
      </w:pPr>
    </w:p>
    <w:p w:rsidR="00846CA4" w:rsidRPr="0061296B" w:rsidRDefault="00846CA4" w:rsidP="00846CA4">
      <w:pPr>
        <w:spacing w:after="0" w:line="240" w:lineRule="auto"/>
        <w:rPr>
          <w:lang w:val="en-US"/>
        </w:rPr>
      </w:pPr>
      <w:r>
        <w:rPr>
          <w:rFonts w:ascii="Verdana" w:eastAsia="Times New Roman" w:hAnsi="Verdana" w:cs="Times New Roman"/>
          <w:b/>
          <w:color w:val="000000"/>
          <w:sz w:val="18"/>
          <w:szCs w:val="18"/>
          <w:lang w:val="en-US" w:eastAsia="ru-RU"/>
        </w:rPr>
        <w:t>The State Russian Museum of Fine Arts</w:t>
      </w:r>
    </w:p>
    <w:p w:rsidR="00846CA4" w:rsidRDefault="00846CA4" w:rsidP="00846CA4">
      <w:pPr>
        <w:spacing w:after="0" w:line="240" w:lineRule="auto"/>
        <w:rPr>
          <w:rFonts w:eastAsia="LegacySans-Book" w:cstheme="minorHAnsi"/>
          <w:color w:val="000000"/>
          <w:lang w:val="en-US"/>
        </w:rPr>
      </w:pPr>
      <w:r>
        <w:rPr>
          <w:rFonts w:eastAsia="LegacySans-Book" w:cstheme="minorHAnsi"/>
          <w:color w:val="000000"/>
          <w:lang w:val="en-US" w:eastAsia="ru-RU"/>
        </w:rPr>
        <w:t xml:space="preserve">Housed in the grand neo-Classical Mikhailov Palace, the Russian museum is the world’s largest collection </w:t>
      </w:r>
      <w:r w:rsidRPr="00082696">
        <w:rPr>
          <w:rFonts w:eastAsia="LegacySans-Book" w:cstheme="minorHAnsi"/>
          <w:color w:val="000000"/>
          <w:lang w:val="en-US" w:eastAsia="ru-RU"/>
        </w:rPr>
        <w:t>of Russian art, with</w:t>
      </w:r>
      <w:r>
        <w:rPr>
          <w:rFonts w:eastAsia="LegacySans-Book" w:cstheme="minorHAnsi"/>
          <w:color w:val="000000"/>
          <w:lang w:val="en-US" w:eastAsia="ru-RU"/>
        </w:rPr>
        <w:t xml:space="preserve"> more than 400 000 exhibits. </w:t>
      </w:r>
    </w:p>
    <w:p w:rsidR="00846CA4" w:rsidRDefault="00846CA4" w:rsidP="00846CA4">
      <w:pPr>
        <w:spacing w:after="0" w:line="240" w:lineRule="auto"/>
        <w:rPr>
          <w:rFonts w:ascii="Verdana" w:eastAsia="Times New Roman" w:hAnsi="Verdana" w:cs="Times New Roman"/>
          <w:b/>
          <w:color w:val="31849B" w:themeColor="accent5" w:themeShade="BF"/>
          <w:sz w:val="18"/>
          <w:szCs w:val="18"/>
          <w:lang w:val="en-US" w:eastAsia="ru-RU"/>
        </w:rPr>
      </w:pPr>
      <w:r>
        <w:rPr>
          <w:rFonts w:ascii="Verdana" w:eastAsia="Times New Roman" w:hAnsi="Verdana" w:cs="Times New Roman"/>
          <w:b/>
          <w:color w:val="31849B" w:themeColor="accent5" w:themeShade="BF"/>
          <w:sz w:val="18"/>
          <w:szCs w:val="18"/>
          <w:lang w:val="en-US" w:eastAsia="ru-RU"/>
        </w:rPr>
        <w:t>Duration: 4 hours • Transport: coach • Date: available daily</w:t>
      </w:r>
    </w:p>
    <w:tbl>
      <w:tblPr>
        <w:tblW w:w="9464" w:type="dxa"/>
        <w:tblInd w:w="-10"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98" w:type="dxa"/>
        </w:tblCellMar>
        <w:tblLook w:val="04A0" w:firstRow="1" w:lastRow="0" w:firstColumn="1" w:lastColumn="0" w:noHBand="0" w:noVBand="1"/>
      </w:tblPr>
      <w:tblGrid>
        <w:gridCol w:w="2326"/>
        <w:gridCol w:w="945"/>
        <w:gridCol w:w="946"/>
        <w:gridCol w:w="946"/>
        <w:gridCol w:w="946"/>
        <w:gridCol w:w="1102"/>
        <w:gridCol w:w="2253"/>
      </w:tblGrid>
      <w:tr w:rsidR="00846CA4" w:rsidRPr="008328E4" w:rsidTr="00A610AE">
        <w:trPr>
          <w:trHeight w:val="300"/>
        </w:trPr>
        <w:tc>
          <w:tcPr>
            <w:tcW w:w="2326" w:type="dxa"/>
            <w:tcBorders>
              <w:top w:val="single" w:sz="8" w:space="0" w:color="00000A"/>
              <w:left w:val="single" w:sz="8" w:space="0" w:color="00000A"/>
              <w:bottom w:val="single" w:sz="8" w:space="0" w:color="00000A"/>
              <w:right w:val="single" w:sz="8" w:space="0" w:color="00000A"/>
            </w:tcBorders>
            <w:shd w:val="clear" w:color="auto" w:fill="auto"/>
            <w:tcMar>
              <w:left w:w="98" w:type="dxa"/>
            </w:tcMar>
          </w:tcPr>
          <w:p w:rsidR="00846CA4" w:rsidRPr="0061296B" w:rsidRDefault="00846CA4" w:rsidP="00A610AE">
            <w:pPr>
              <w:spacing w:after="0" w:line="240" w:lineRule="auto"/>
              <w:jc w:val="center"/>
              <w:rPr>
                <w:lang w:val="en-US"/>
              </w:rPr>
            </w:pPr>
            <w:r>
              <w:rPr>
                <w:rFonts w:eastAsia="Times New Roman" w:cs="Calibri"/>
                <w:sz w:val="20"/>
                <w:szCs w:val="20"/>
                <w:lang w:val="en-US" w:eastAsia="ru-RU"/>
              </w:rPr>
              <w:t>No. of persons in group</w:t>
            </w:r>
          </w:p>
        </w:tc>
        <w:tc>
          <w:tcPr>
            <w:tcW w:w="945" w:type="dxa"/>
            <w:tcBorders>
              <w:top w:val="single" w:sz="8" w:space="0" w:color="00000A"/>
              <w:left w:val="single" w:sz="8" w:space="0" w:color="00000A"/>
              <w:bottom w:val="single" w:sz="8" w:space="0" w:color="00000A"/>
              <w:right w:val="single" w:sz="8" w:space="0" w:color="00000A"/>
            </w:tcBorders>
            <w:shd w:val="clear" w:color="auto" w:fill="auto"/>
            <w:tcMar>
              <w:left w:w="98" w:type="dxa"/>
            </w:tcMar>
            <w:vAlign w:val="center"/>
          </w:tcPr>
          <w:p w:rsidR="00846CA4" w:rsidRDefault="00846CA4" w:rsidP="00A610AE">
            <w:pPr>
              <w:spacing w:after="0" w:line="240" w:lineRule="auto"/>
              <w:jc w:val="center"/>
            </w:pPr>
            <w:r>
              <w:rPr>
                <w:rFonts w:eastAsia="Times New Roman" w:cs="Calibri"/>
                <w:sz w:val="20"/>
                <w:szCs w:val="20"/>
                <w:lang w:val="en-US" w:eastAsia="ru-RU"/>
              </w:rPr>
              <w:t xml:space="preserve">1-2  </w:t>
            </w:r>
          </w:p>
        </w:tc>
        <w:tc>
          <w:tcPr>
            <w:tcW w:w="946" w:type="dxa"/>
            <w:tcBorders>
              <w:top w:val="single" w:sz="8" w:space="0" w:color="00000A"/>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sz w:val="20"/>
                <w:szCs w:val="20"/>
                <w:lang w:val="en-US" w:eastAsia="ru-RU"/>
              </w:rPr>
              <w:t xml:space="preserve">3 </w:t>
            </w:r>
          </w:p>
        </w:tc>
        <w:tc>
          <w:tcPr>
            <w:tcW w:w="946" w:type="dxa"/>
            <w:tcBorders>
              <w:top w:val="single" w:sz="8" w:space="0" w:color="00000A"/>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sz w:val="20"/>
                <w:szCs w:val="20"/>
                <w:lang w:val="en-US" w:eastAsia="ru-RU"/>
              </w:rPr>
              <w:t xml:space="preserve">4-6  </w:t>
            </w:r>
          </w:p>
        </w:tc>
        <w:tc>
          <w:tcPr>
            <w:tcW w:w="946" w:type="dxa"/>
            <w:tcBorders>
              <w:top w:val="single" w:sz="8" w:space="0" w:color="00000A"/>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sz w:val="20"/>
                <w:szCs w:val="20"/>
                <w:lang w:val="en-US" w:eastAsia="ru-RU"/>
              </w:rPr>
              <w:t xml:space="preserve">7-9  </w:t>
            </w:r>
          </w:p>
        </w:tc>
        <w:tc>
          <w:tcPr>
            <w:tcW w:w="1102" w:type="dxa"/>
            <w:tcBorders>
              <w:top w:val="single" w:sz="8" w:space="0" w:color="00000A"/>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sz w:val="20"/>
                <w:szCs w:val="20"/>
                <w:lang w:val="en-US" w:eastAsia="ru-RU"/>
              </w:rPr>
              <w:t xml:space="preserve">10-15 </w:t>
            </w:r>
          </w:p>
        </w:tc>
        <w:tc>
          <w:tcPr>
            <w:tcW w:w="2253" w:type="dxa"/>
            <w:tcBorders>
              <w:top w:val="single" w:sz="8" w:space="0" w:color="00000A"/>
              <w:bottom w:val="single" w:sz="8" w:space="0" w:color="00000A"/>
              <w:right w:val="single" w:sz="8" w:space="0" w:color="00000A"/>
            </w:tcBorders>
          </w:tcPr>
          <w:p w:rsidR="00846CA4" w:rsidRPr="00C2522B" w:rsidRDefault="00846CA4" w:rsidP="00A610AE">
            <w:pPr>
              <w:spacing w:after="0" w:line="240" w:lineRule="auto"/>
              <w:jc w:val="center"/>
              <w:rPr>
                <w:rFonts w:eastAsia="Times New Roman" w:cs="Calibri"/>
                <w:sz w:val="20"/>
                <w:szCs w:val="20"/>
                <w:lang w:val="en-US" w:eastAsia="ru-RU"/>
              </w:rPr>
            </w:pPr>
            <w:r w:rsidRPr="00C2522B">
              <w:rPr>
                <w:rFonts w:eastAsia="LegacySans-Book" w:cstheme="minorHAnsi"/>
                <w:color w:val="000000"/>
                <w:lang w:val="en-US"/>
              </w:rPr>
              <w:t xml:space="preserve">each </w:t>
            </w:r>
            <w:r w:rsidR="001469B6">
              <w:rPr>
                <w:rFonts w:eastAsia="LegacySans-Book" w:cstheme="minorHAnsi"/>
                <w:color w:val="000000"/>
                <w:lang w:val="en-US"/>
              </w:rPr>
              <w:t>additional</w:t>
            </w:r>
            <w:r w:rsidR="001469B6" w:rsidRPr="00C2522B">
              <w:rPr>
                <w:rFonts w:eastAsia="LegacySans-Book" w:cstheme="minorHAnsi"/>
                <w:color w:val="000000"/>
                <w:lang w:val="en-US"/>
              </w:rPr>
              <w:t xml:space="preserve"> </w:t>
            </w:r>
            <w:r w:rsidRPr="00C2522B">
              <w:rPr>
                <w:rFonts w:eastAsia="LegacySans-Book" w:cstheme="minorHAnsi"/>
                <w:color w:val="000000"/>
                <w:lang w:val="en-US"/>
              </w:rPr>
              <w:t>person in the group</w:t>
            </w:r>
          </w:p>
        </w:tc>
      </w:tr>
      <w:tr w:rsidR="00846CA4" w:rsidTr="00A610AE">
        <w:trPr>
          <w:trHeight w:val="300"/>
        </w:trPr>
        <w:tc>
          <w:tcPr>
            <w:tcW w:w="2326" w:type="dxa"/>
            <w:tcBorders>
              <w:left w:val="single" w:sz="8" w:space="0" w:color="00000A"/>
              <w:bottom w:val="single" w:sz="8" w:space="0" w:color="00000A"/>
              <w:right w:val="single" w:sz="8" w:space="0" w:color="00000A"/>
            </w:tcBorders>
            <w:shd w:val="clear" w:color="auto" w:fill="auto"/>
            <w:tcMar>
              <w:left w:w="98" w:type="dxa"/>
            </w:tcMar>
          </w:tcPr>
          <w:p w:rsidR="00846CA4" w:rsidRDefault="00846CA4" w:rsidP="00A610AE">
            <w:pPr>
              <w:spacing w:after="0" w:line="240" w:lineRule="auto"/>
              <w:jc w:val="center"/>
              <w:rPr>
                <w:rFonts w:eastAsia="Times New Roman" w:cs="Calibri"/>
                <w:color w:val="000000"/>
                <w:sz w:val="20"/>
                <w:szCs w:val="20"/>
                <w:lang w:val="en-US" w:eastAsia="ru-RU"/>
              </w:rPr>
            </w:pPr>
            <w:r>
              <w:rPr>
                <w:rFonts w:eastAsia="Times New Roman" w:cs="Calibri"/>
                <w:color w:val="000000"/>
                <w:sz w:val="20"/>
                <w:szCs w:val="20"/>
                <w:lang w:val="en-US" w:eastAsia="ru-RU"/>
              </w:rPr>
              <w:t>Cost</w:t>
            </w:r>
          </w:p>
        </w:tc>
        <w:tc>
          <w:tcPr>
            <w:tcW w:w="945" w:type="dxa"/>
            <w:tcBorders>
              <w:left w:val="single" w:sz="8" w:space="0" w:color="00000A"/>
              <w:bottom w:val="single" w:sz="8" w:space="0" w:color="00000A"/>
              <w:right w:val="single" w:sz="8" w:space="0" w:color="00000A"/>
            </w:tcBorders>
            <w:shd w:val="clear" w:color="auto" w:fill="auto"/>
            <w:tcMar>
              <w:left w:w="98" w:type="dxa"/>
            </w:tcMar>
            <w:vAlign w:val="center"/>
          </w:tcPr>
          <w:p w:rsidR="00846CA4" w:rsidRDefault="00846CA4" w:rsidP="00A610AE">
            <w:pPr>
              <w:spacing w:after="0" w:line="240" w:lineRule="auto"/>
              <w:jc w:val="center"/>
            </w:pPr>
            <w:r>
              <w:rPr>
                <w:rFonts w:eastAsia="Times New Roman" w:cs="Calibri"/>
                <w:color w:val="000000"/>
                <w:sz w:val="20"/>
                <w:szCs w:val="20"/>
                <w:lang w:val="en-US" w:eastAsia="ru-RU"/>
              </w:rPr>
              <w:t>170 $</w:t>
            </w:r>
          </w:p>
        </w:tc>
        <w:tc>
          <w:tcPr>
            <w:tcW w:w="946" w:type="dxa"/>
            <w:tcBorders>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color w:val="000000"/>
                <w:sz w:val="20"/>
                <w:szCs w:val="20"/>
                <w:lang w:val="en-US" w:eastAsia="ru-RU"/>
              </w:rPr>
              <w:t>185 $</w:t>
            </w:r>
          </w:p>
        </w:tc>
        <w:tc>
          <w:tcPr>
            <w:tcW w:w="946" w:type="dxa"/>
            <w:tcBorders>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color w:val="000000"/>
                <w:sz w:val="20"/>
                <w:szCs w:val="20"/>
                <w:lang w:val="en-US" w:eastAsia="ru-RU"/>
              </w:rPr>
              <w:t>225 $</w:t>
            </w:r>
          </w:p>
        </w:tc>
        <w:tc>
          <w:tcPr>
            <w:tcW w:w="946" w:type="dxa"/>
            <w:tcBorders>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color w:val="000000"/>
                <w:sz w:val="20"/>
                <w:szCs w:val="20"/>
                <w:lang w:val="en-US" w:eastAsia="ru-RU"/>
              </w:rPr>
              <w:t>275 $</w:t>
            </w:r>
          </w:p>
        </w:tc>
        <w:tc>
          <w:tcPr>
            <w:tcW w:w="1102" w:type="dxa"/>
            <w:tcBorders>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color w:val="000000"/>
                <w:sz w:val="20"/>
                <w:szCs w:val="20"/>
                <w:lang w:val="en-US" w:eastAsia="ru-RU"/>
              </w:rPr>
              <w:t>315 $</w:t>
            </w:r>
          </w:p>
        </w:tc>
        <w:tc>
          <w:tcPr>
            <w:tcW w:w="2253" w:type="dxa"/>
            <w:tcBorders>
              <w:bottom w:val="single" w:sz="8" w:space="0" w:color="00000A"/>
              <w:right w:val="single" w:sz="8" w:space="0" w:color="00000A"/>
            </w:tcBorders>
          </w:tcPr>
          <w:p w:rsidR="00846CA4" w:rsidRPr="00C2522B" w:rsidRDefault="00846CA4" w:rsidP="00A610AE">
            <w:pPr>
              <w:spacing w:after="0" w:line="240" w:lineRule="auto"/>
              <w:jc w:val="center"/>
              <w:rPr>
                <w:rFonts w:eastAsia="Times New Roman" w:cs="Calibri"/>
                <w:color w:val="000000"/>
                <w:sz w:val="20"/>
                <w:szCs w:val="20"/>
                <w:lang w:val="en-US" w:eastAsia="ru-RU"/>
              </w:rPr>
            </w:pPr>
            <w:r>
              <w:rPr>
                <w:rFonts w:eastAsia="Times New Roman" w:cs="Calibri"/>
                <w:color w:val="000000"/>
                <w:sz w:val="20"/>
                <w:szCs w:val="20"/>
                <w:lang w:val="en-US" w:eastAsia="ru-RU"/>
              </w:rPr>
              <w:t>30 $ for per person</w:t>
            </w:r>
          </w:p>
        </w:tc>
      </w:tr>
    </w:tbl>
    <w:p w:rsidR="00846CA4" w:rsidRDefault="00846CA4" w:rsidP="00846CA4">
      <w:pPr>
        <w:spacing w:after="0" w:line="240" w:lineRule="auto"/>
        <w:rPr>
          <w:rFonts w:ascii="Verdana" w:eastAsia="Times New Roman" w:hAnsi="Verdana" w:cs="Times New Roman"/>
          <w:b/>
          <w:color w:val="000000"/>
          <w:sz w:val="18"/>
          <w:szCs w:val="18"/>
          <w:lang w:val="en-US" w:eastAsia="ru-RU"/>
        </w:rPr>
      </w:pPr>
    </w:p>
    <w:p w:rsidR="00846CA4" w:rsidRPr="0061296B" w:rsidRDefault="00846CA4" w:rsidP="00846CA4">
      <w:pPr>
        <w:spacing w:after="0" w:line="240" w:lineRule="auto"/>
        <w:rPr>
          <w:lang w:val="en-US"/>
        </w:rPr>
      </w:pPr>
      <w:r>
        <w:rPr>
          <w:rFonts w:ascii="Verdana" w:eastAsia="Times New Roman" w:hAnsi="Verdana" w:cs="Times New Roman"/>
          <w:b/>
          <w:color w:val="000000"/>
          <w:sz w:val="18"/>
          <w:szCs w:val="18"/>
          <w:lang w:val="en-US" w:eastAsia="ru-RU"/>
        </w:rPr>
        <w:t xml:space="preserve">Aurora Cruiser </w:t>
      </w:r>
    </w:p>
    <w:p w:rsidR="00846CA4" w:rsidRDefault="00846CA4" w:rsidP="00846CA4">
      <w:pPr>
        <w:spacing w:after="0" w:line="240" w:lineRule="auto"/>
        <w:rPr>
          <w:rFonts w:eastAsia="LegacySans-Book" w:cstheme="minorHAnsi"/>
          <w:color w:val="000000"/>
          <w:lang w:val="en-US" w:eastAsia="ru-RU"/>
        </w:rPr>
      </w:pPr>
      <w:r>
        <w:rPr>
          <w:rFonts w:eastAsia="LegacySans-Book" w:cstheme="minorHAnsi"/>
          <w:color w:val="000000"/>
          <w:lang w:val="en-US" w:eastAsia="ru-RU"/>
        </w:rPr>
        <w:t xml:space="preserve">The ship, </w:t>
      </w:r>
      <w:r w:rsidRPr="007E0739">
        <w:rPr>
          <w:rFonts w:eastAsia="LegacySans-Book" w:cstheme="minorHAnsi"/>
          <w:color w:val="000000"/>
          <w:lang w:val="en-US" w:eastAsia="ru-RU"/>
        </w:rPr>
        <w:t xml:space="preserve">anchored at the </w:t>
      </w:r>
      <w:proofErr w:type="spellStart"/>
      <w:r w:rsidRPr="007E0739">
        <w:rPr>
          <w:rFonts w:eastAsia="LegacySans-Book" w:cstheme="minorHAnsi"/>
          <w:color w:val="000000"/>
          <w:lang w:val="en-US" w:eastAsia="ru-RU"/>
        </w:rPr>
        <w:t>Petrovskaya</w:t>
      </w:r>
      <w:proofErr w:type="spellEnd"/>
      <w:r w:rsidRPr="007E0739">
        <w:rPr>
          <w:rFonts w:eastAsia="LegacySans-Book" w:cstheme="minorHAnsi"/>
          <w:color w:val="000000"/>
          <w:lang w:val="en-US" w:eastAsia="ru-RU"/>
        </w:rPr>
        <w:t xml:space="preserve"> emba</w:t>
      </w:r>
      <w:r>
        <w:rPr>
          <w:rFonts w:eastAsia="LegacySans-Book" w:cstheme="minorHAnsi"/>
          <w:color w:val="000000"/>
          <w:lang w:val="en-US" w:eastAsia="ru-RU"/>
        </w:rPr>
        <w:t xml:space="preserve">nkment, is </w:t>
      </w:r>
      <w:r w:rsidRPr="007E0739">
        <w:rPr>
          <w:rFonts w:eastAsia="LegacySans-Book" w:cstheme="minorHAnsi"/>
          <w:color w:val="000000"/>
          <w:lang w:val="en-US" w:eastAsia="ru-RU"/>
        </w:rPr>
        <w:t>believed to have done a blank shot on 25 October</w:t>
      </w:r>
      <w:r>
        <w:rPr>
          <w:rFonts w:eastAsia="LegacySans-Book" w:cstheme="minorHAnsi"/>
          <w:color w:val="000000"/>
          <w:lang w:val="en-US" w:eastAsia="ru-RU"/>
        </w:rPr>
        <w:t xml:space="preserve"> 1917</w:t>
      </w:r>
      <w:r w:rsidRPr="007E0739">
        <w:rPr>
          <w:rFonts w:eastAsia="LegacySans-Book" w:cstheme="minorHAnsi"/>
          <w:color w:val="000000"/>
          <w:lang w:val="en-US" w:eastAsia="ru-RU"/>
        </w:rPr>
        <w:t>, which symbolized the start of the Revolution</w:t>
      </w:r>
      <w:r>
        <w:rPr>
          <w:rFonts w:eastAsia="LegacySans-Book" w:cstheme="minorHAnsi"/>
          <w:color w:val="000000"/>
          <w:lang w:val="en-US" w:eastAsia="ru-RU"/>
        </w:rPr>
        <w:t>.</w:t>
      </w:r>
      <w:r w:rsidRPr="007E0739">
        <w:rPr>
          <w:rFonts w:eastAsia="LegacySans-Book" w:cstheme="minorHAnsi"/>
          <w:color w:val="000000"/>
          <w:lang w:val="en-US" w:eastAsia="ru-RU"/>
        </w:rPr>
        <w:t xml:space="preserve"> </w:t>
      </w:r>
      <w:r>
        <w:rPr>
          <w:rFonts w:eastAsia="LegacySans-Book" w:cstheme="minorHAnsi"/>
          <w:color w:val="000000"/>
          <w:lang w:val="en-US" w:eastAsia="ru-RU"/>
        </w:rPr>
        <w:t>O</w:t>
      </w:r>
      <w:r w:rsidRPr="007E0739">
        <w:rPr>
          <w:rFonts w:eastAsia="LegacySans-Book" w:cstheme="minorHAnsi"/>
          <w:color w:val="000000"/>
          <w:lang w:val="en-US" w:eastAsia="ru-RU"/>
        </w:rPr>
        <w:t xml:space="preserve">ne of the most iconic St Petersburg </w:t>
      </w:r>
      <w:r>
        <w:rPr>
          <w:rFonts w:eastAsia="LegacySans-Book" w:cstheme="minorHAnsi"/>
          <w:color w:val="000000"/>
          <w:lang w:val="en-US" w:eastAsia="ru-RU"/>
        </w:rPr>
        <w:t>sights.</w:t>
      </w:r>
    </w:p>
    <w:p w:rsidR="00846CA4" w:rsidRDefault="00846CA4" w:rsidP="00846CA4">
      <w:pPr>
        <w:spacing w:after="0" w:line="240" w:lineRule="auto"/>
        <w:rPr>
          <w:rFonts w:ascii="Verdana" w:eastAsia="Times New Roman" w:hAnsi="Verdana" w:cs="Times New Roman"/>
          <w:b/>
          <w:color w:val="31849B" w:themeColor="accent5" w:themeShade="BF"/>
          <w:sz w:val="18"/>
          <w:szCs w:val="18"/>
          <w:lang w:val="en-US" w:eastAsia="ru-RU"/>
        </w:rPr>
      </w:pPr>
      <w:r>
        <w:rPr>
          <w:rFonts w:ascii="Verdana" w:eastAsia="Times New Roman" w:hAnsi="Verdana" w:cs="Times New Roman"/>
          <w:b/>
          <w:color w:val="31849B" w:themeColor="accent5" w:themeShade="BF"/>
          <w:sz w:val="18"/>
          <w:szCs w:val="18"/>
          <w:lang w:val="en-US" w:eastAsia="ru-RU"/>
        </w:rPr>
        <w:t>Duration: 4 hours • Transport: coach • Date: available daily</w:t>
      </w:r>
    </w:p>
    <w:tbl>
      <w:tblPr>
        <w:tblW w:w="9606" w:type="dxa"/>
        <w:tblInd w:w="-10"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98" w:type="dxa"/>
        </w:tblCellMar>
        <w:tblLook w:val="04A0" w:firstRow="1" w:lastRow="0" w:firstColumn="1" w:lastColumn="0" w:noHBand="0" w:noVBand="1"/>
      </w:tblPr>
      <w:tblGrid>
        <w:gridCol w:w="2326"/>
        <w:gridCol w:w="945"/>
        <w:gridCol w:w="946"/>
        <w:gridCol w:w="946"/>
        <w:gridCol w:w="946"/>
        <w:gridCol w:w="1102"/>
        <w:gridCol w:w="2395"/>
      </w:tblGrid>
      <w:tr w:rsidR="00846CA4" w:rsidRPr="008328E4" w:rsidTr="00A610AE">
        <w:trPr>
          <w:trHeight w:val="300"/>
        </w:trPr>
        <w:tc>
          <w:tcPr>
            <w:tcW w:w="2326" w:type="dxa"/>
            <w:tcBorders>
              <w:top w:val="single" w:sz="8" w:space="0" w:color="00000A"/>
              <w:left w:val="single" w:sz="8" w:space="0" w:color="00000A"/>
              <w:bottom w:val="single" w:sz="8" w:space="0" w:color="00000A"/>
              <w:right w:val="single" w:sz="8" w:space="0" w:color="00000A"/>
            </w:tcBorders>
            <w:shd w:val="clear" w:color="auto" w:fill="auto"/>
            <w:tcMar>
              <w:left w:w="98" w:type="dxa"/>
            </w:tcMar>
          </w:tcPr>
          <w:p w:rsidR="00846CA4" w:rsidRPr="0061296B" w:rsidRDefault="00846CA4" w:rsidP="00A610AE">
            <w:pPr>
              <w:spacing w:after="0" w:line="240" w:lineRule="auto"/>
              <w:jc w:val="center"/>
              <w:rPr>
                <w:lang w:val="en-US"/>
              </w:rPr>
            </w:pPr>
            <w:r>
              <w:rPr>
                <w:rFonts w:eastAsia="Times New Roman" w:cs="Calibri"/>
                <w:sz w:val="20"/>
                <w:szCs w:val="20"/>
                <w:lang w:val="en-US" w:eastAsia="ru-RU"/>
              </w:rPr>
              <w:t>No. of persons in group</w:t>
            </w:r>
          </w:p>
        </w:tc>
        <w:tc>
          <w:tcPr>
            <w:tcW w:w="945" w:type="dxa"/>
            <w:tcBorders>
              <w:top w:val="single" w:sz="8" w:space="0" w:color="00000A"/>
              <w:left w:val="single" w:sz="8" w:space="0" w:color="00000A"/>
              <w:bottom w:val="single" w:sz="8" w:space="0" w:color="00000A"/>
              <w:right w:val="single" w:sz="8" w:space="0" w:color="00000A"/>
            </w:tcBorders>
            <w:shd w:val="clear" w:color="auto" w:fill="auto"/>
            <w:tcMar>
              <w:left w:w="98" w:type="dxa"/>
            </w:tcMar>
            <w:vAlign w:val="center"/>
          </w:tcPr>
          <w:p w:rsidR="00846CA4" w:rsidRPr="007E0739" w:rsidRDefault="00846CA4" w:rsidP="00A610AE">
            <w:pPr>
              <w:spacing w:after="0" w:line="240" w:lineRule="auto"/>
              <w:jc w:val="center"/>
              <w:rPr>
                <w:lang w:val="en-US"/>
              </w:rPr>
            </w:pPr>
            <w:r>
              <w:rPr>
                <w:rFonts w:eastAsia="Times New Roman" w:cs="Calibri"/>
                <w:sz w:val="20"/>
                <w:szCs w:val="20"/>
                <w:lang w:val="en-US" w:eastAsia="ru-RU"/>
              </w:rPr>
              <w:t xml:space="preserve">1-2  </w:t>
            </w:r>
          </w:p>
        </w:tc>
        <w:tc>
          <w:tcPr>
            <w:tcW w:w="946" w:type="dxa"/>
            <w:tcBorders>
              <w:top w:val="single" w:sz="8" w:space="0" w:color="00000A"/>
              <w:bottom w:val="single" w:sz="8" w:space="0" w:color="00000A"/>
              <w:right w:val="single" w:sz="8" w:space="0" w:color="00000A"/>
            </w:tcBorders>
            <w:shd w:val="clear" w:color="auto" w:fill="auto"/>
            <w:vAlign w:val="center"/>
          </w:tcPr>
          <w:p w:rsidR="00846CA4" w:rsidRPr="007E0739" w:rsidRDefault="00846CA4" w:rsidP="00A610AE">
            <w:pPr>
              <w:spacing w:after="0" w:line="240" w:lineRule="auto"/>
              <w:jc w:val="center"/>
              <w:rPr>
                <w:lang w:val="en-US"/>
              </w:rPr>
            </w:pPr>
            <w:r>
              <w:rPr>
                <w:rFonts w:eastAsia="Times New Roman" w:cs="Calibri"/>
                <w:sz w:val="20"/>
                <w:szCs w:val="20"/>
                <w:lang w:val="en-US" w:eastAsia="ru-RU"/>
              </w:rPr>
              <w:t xml:space="preserve">3 </w:t>
            </w:r>
          </w:p>
        </w:tc>
        <w:tc>
          <w:tcPr>
            <w:tcW w:w="946" w:type="dxa"/>
            <w:tcBorders>
              <w:top w:val="single" w:sz="8" w:space="0" w:color="00000A"/>
              <w:bottom w:val="single" w:sz="8" w:space="0" w:color="00000A"/>
              <w:right w:val="single" w:sz="8" w:space="0" w:color="00000A"/>
            </w:tcBorders>
            <w:shd w:val="clear" w:color="auto" w:fill="auto"/>
            <w:vAlign w:val="center"/>
          </w:tcPr>
          <w:p w:rsidR="00846CA4" w:rsidRPr="007E0739" w:rsidRDefault="00846CA4" w:rsidP="00A610AE">
            <w:pPr>
              <w:spacing w:after="0" w:line="240" w:lineRule="auto"/>
              <w:jc w:val="center"/>
              <w:rPr>
                <w:lang w:val="en-US"/>
              </w:rPr>
            </w:pPr>
            <w:r>
              <w:rPr>
                <w:rFonts w:eastAsia="Times New Roman" w:cs="Calibri"/>
                <w:sz w:val="20"/>
                <w:szCs w:val="20"/>
                <w:lang w:val="en-US" w:eastAsia="ru-RU"/>
              </w:rPr>
              <w:t xml:space="preserve">4-6  </w:t>
            </w:r>
          </w:p>
        </w:tc>
        <w:tc>
          <w:tcPr>
            <w:tcW w:w="946" w:type="dxa"/>
            <w:tcBorders>
              <w:top w:val="single" w:sz="8" w:space="0" w:color="00000A"/>
              <w:bottom w:val="single" w:sz="8" w:space="0" w:color="00000A"/>
              <w:right w:val="single" w:sz="8" w:space="0" w:color="00000A"/>
            </w:tcBorders>
            <w:shd w:val="clear" w:color="auto" w:fill="auto"/>
            <w:vAlign w:val="center"/>
          </w:tcPr>
          <w:p w:rsidR="00846CA4" w:rsidRPr="007E0739" w:rsidRDefault="00846CA4" w:rsidP="00A610AE">
            <w:pPr>
              <w:spacing w:after="0" w:line="240" w:lineRule="auto"/>
              <w:jc w:val="center"/>
              <w:rPr>
                <w:lang w:val="en-US"/>
              </w:rPr>
            </w:pPr>
            <w:r>
              <w:rPr>
                <w:rFonts w:eastAsia="Times New Roman" w:cs="Calibri"/>
                <w:sz w:val="20"/>
                <w:szCs w:val="20"/>
                <w:lang w:val="en-US" w:eastAsia="ru-RU"/>
              </w:rPr>
              <w:t xml:space="preserve">7-9  </w:t>
            </w:r>
          </w:p>
        </w:tc>
        <w:tc>
          <w:tcPr>
            <w:tcW w:w="1102" w:type="dxa"/>
            <w:tcBorders>
              <w:top w:val="single" w:sz="8" w:space="0" w:color="00000A"/>
              <w:bottom w:val="single" w:sz="8" w:space="0" w:color="00000A"/>
              <w:right w:val="single" w:sz="8" w:space="0" w:color="00000A"/>
            </w:tcBorders>
            <w:shd w:val="clear" w:color="auto" w:fill="auto"/>
            <w:vAlign w:val="center"/>
          </w:tcPr>
          <w:p w:rsidR="00846CA4" w:rsidRPr="007E0739" w:rsidRDefault="00846CA4" w:rsidP="00A610AE">
            <w:pPr>
              <w:spacing w:after="0" w:line="240" w:lineRule="auto"/>
              <w:jc w:val="center"/>
              <w:rPr>
                <w:lang w:val="en-US"/>
              </w:rPr>
            </w:pPr>
            <w:r>
              <w:rPr>
                <w:rFonts w:eastAsia="Times New Roman" w:cs="Calibri"/>
                <w:sz w:val="20"/>
                <w:szCs w:val="20"/>
                <w:lang w:val="en-US" w:eastAsia="ru-RU"/>
              </w:rPr>
              <w:t xml:space="preserve">10-15 </w:t>
            </w:r>
          </w:p>
        </w:tc>
        <w:tc>
          <w:tcPr>
            <w:tcW w:w="2395" w:type="dxa"/>
            <w:tcBorders>
              <w:top w:val="single" w:sz="8" w:space="0" w:color="00000A"/>
              <w:bottom w:val="single" w:sz="8" w:space="0" w:color="00000A"/>
              <w:right w:val="single" w:sz="8" w:space="0" w:color="00000A"/>
            </w:tcBorders>
          </w:tcPr>
          <w:p w:rsidR="00846CA4" w:rsidRPr="00C2522B" w:rsidRDefault="00846CA4" w:rsidP="00A610AE">
            <w:pPr>
              <w:spacing w:after="0" w:line="240" w:lineRule="auto"/>
              <w:jc w:val="center"/>
              <w:rPr>
                <w:rFonts w:eastAsia="Times New Roman" w:cs="Calibri"/>
                <w:sz w:val="20"/>
                <w:szCs w:val="20"/>
                <w:lang w:val="en-US" w:eastAsia="ru-RU"/>
              </w:rPr>
            </w:pPr>
            <w:r w:rsidRPr="00C2522B">
              <w:rPr>
                <w:rFonts w:eastAsia="LegacySans-Book" w:cstheme="minorHAnsi"/>
                <w:color w:val="000000"/>
                <w:lang w:val="en-US"/>
              </w:rPr>
              <w:t xml:space="preserve">each </w:t>
            </w:r>
            <w:r w:rsidR="001469B6">
              <w:rPr>
                <w:rFonts w:eastAsia="LegacySans-Book" w:cstheme="minorHAnsi"/>
                <w:color w:val="000000"/>
                <w:lang w:val="en-US"/>
              </w:rPr>
              <w:t>additional</w:t>
            </w:r>
            <w:r w:rsidRPr="00C2522B">
              <w:rPr>
                <w:rFonts w:eastAsia="LegacySans-Book" w:cstheme="minorHAnsi"/>
                <w:color w:val="000000"/>
                <w:lang w:val="en-US"/>
              </w:rPr>
              <w:t xml:space="preserve"> person in the group</w:t>
            </w:r>
          </w:p>
        </w:tc>
      </w:tr>
      <w:tr w:rsidR="00846CA4" w:rsidTr="00A610AE">
        <w:trPr>
          <w:trHeight w:val="300"/>
        </w:trPr>
        <w:tc>
          <w:tcPr>
            <w:tcW w:w="2326" w:type="dxa"/>
            <w:tcBorders>
              <w:left w:val="single" w:sz="8" w:space="0" w:color="00000A"/>
              <w:bottom w:val="single" w:sz="8" w:space="0" w:color="00000A"/>
              <w:right w:val="single" w:sz="8" w:space="0" w:color="00000A"/>
            </w:tcBorders>
            <w:shd w:val="clear" w:color="auto" w:fill="auto"/>
            <w:tcMar>
              <w:left w:w="98" w:type="dxa"/>
            </w:tcMar>
          </w:tcPr>
          <w:p w:rsidR="00846CA4" w:rsidRDefault="00846CA4" w:rsidP="00A610AE">
            <w:pPr>
              <w:spacing w:after="0" w:line="240" w:lineRule="auto"/>
              <w:jc w:val="center"/>
              <w:rPr>
                <w:rFonts w:eastAsia="Times New Roman" w:cs="Calibri"/>
                <w:color w:val="000000"/>
                <w:sz w:val="20"/>
                <w:szCs w:val="20"/>
                <w:lang w:val="en-US" w:eastAsia="ru-RU"/>
              </w:rPr>
            </w:pPr>
            <w:r>
              <w:rPr>
                <w:rFonts w:eastAsia="Times New Roman" w:cs="Calibri"/>
                <w:color w:val="000000"/>
                <w:sz w:val="20"/>
                <w:szCs w:val="20"/>
                <w:lang w:val="en-US" w:eastAsia="ru-RU"/>
              </w:rPr>
              <w:t>Cost</w:t>
            </w:r>
          </w:p>
        </w:tc>
        <w:tc>
          <w:tcPr>
            <w:tcW w:w="945" w:type="dxa"/>
            <w:tcBorders>
              <w:left w:val="single" w:sz="8" w:space="0" w:color="00000A"/>
              <w:bottom w:val="single" w:sz="8" w:space="0" w:color="00000A"/>
              <w:right w:val="single" w:sz="8" w:space="0" w:color="00000A"/>
            </w:tcBorders>
            <w:shd w:val="clear" w:color="auto" w:fill="auto"/>
            <w:tcMar>
              <w:left w:w="98" w:type="dxa"/>
            </w:tcMar>
            <w:vAlign w:val="center"/>
          </w:tcPr>
          <w:p w:rsidR="00846CA4" w:rsidRPr="007E0739" w:rsidRDefault="00846CA4" w:rsidP="00A610AE">
            <w:pPr>
              <w:spacing w:after="0" w:line="240" w:lineRule="auto"/>
              <w:jc w:val="center"/>
              <w:rPr>
                <w:lang w:val="en-US"/>
              </w:rPr>
            </w:pPr>
            <w:r>
              <w:rPr>
                <w:rFonts w:eastAsia="Times New Roman" w:cs="Calibri"/>
                <w:color w:val="000000"/>
                <w:sz w:val="20"/>
                <w:szCs w:val="20"/>
                <w:lang w:val="en-US" w:eastAsia="ru-RU"/>
              </w:rPr>
              <w:t>170 $</w:t>
            </w:r>
          </w:p>
        </w:tc>
        <w:tc>
          <w:tcPr>
            <w:tcW w:w="946" w:type="dxa"/>
            <w:tcBorders>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color w:val="000000"/>
                <w:sz w:val="20"/>
                <w:szCs w:val="20"/>
                <w:lang w:val="en-US" w:eastAsia="ru-RU"/>
              </w:rPr>
              <w:t>185 $</w:t>
            </w:r>
          </w:p>
        </w:tc>
        <w:tc>
          <w:tcPr>
            <w:tcW w:w="946" w:type="dxa"/>
            <w:tcBorders>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color w:val="000000"/>
                <w:sz w:val="20"/>
                <w:szCs w:val="20"/>
                <w:lang w:val="en-US" w:eastAsia="ru-RU"/>
              </w:rPr>
              <w:t>225 $</w:t>
            </w:r>
          </w:p>
        </w:tc>
        <w:tc>
          <w:tcPr>
            <w:tcW w:w="946" w:type="dxa"/>
            <w:tcBorders>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color w:val="000000"/>
                <w:sz w:val="20"/>
                <w:szCs w:val="20"/>
                <w:lang w:val="en-US" w:eastAsia="ru-RU"/>
              </w:rPr>
              <w:t>275 $</w:t>
            </w:r>
          </w:p>
        </w:tc>
        <w:tc>
          <w:tcPr>
            <w:tcW w:w="1102" w:type="dxa"/>
            <w:tcBorders>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color w:val="000000"/>
                <w:sz w:val="20"/>
                <w:szCs w:val="20"/>
                <w:lang w:val="en-US" w:eastAsia="ru-RU"/>
              </w:rPr>
              <w:t>315 $</w:t>
            </w:r>
          </w:p>
        </w:tc>
        <w:tc>
          <w:tcPr>
            <w:tcW w:w="2395" w:type="dxa"/>
            <w:tcBorders>
              <w:bottom w:val="single" w:sz="8" w:space="0" w:color="00000A"/>
              <w:right w:val="single" w:sz="8" w:space="0" w:color="00000A"/>
            </w:tcBorders>
          </w:tcPr>
          <w:p w:rsidR="00846CA4" w:rsidRPr="00C2522B" w:rsidRDefault="00846CA4" w:rsidP="00A610AE">
            <w:pPr>
              <w:spacing w:after="0" w:line="240" w:lineRule="auto"/>
              <w:jc w:val="center"/>
              <w:rPr>
                <w:rFonts w:eastAsia="Times New Roman" w:cs="Calibri"/>
                <w:color w:val="000000"/>
                <w:sz w:val="20"/>
                <w:szCs w:val="20"/>
                <w:lang w:val="en-US" w:eastAsia="ru-RU"/>
              </w:rPr>
            </w:pPr>
            <w:r>
              <w:rPr>
                <w:rFonts w:eastAsia="Times New Roman" w:cs="Calibri"/>
                <w:color w:val="000000"/>
                <w:sz w:val="20"/>
                <w:szCs w:val="20"/>
                <w:lang w:val="en-US" w:eastAsia="ru-RU"/>
              </w:rPr>
              <w:t>30 $ for per person</w:t>
            </w:r>
          </w:p>
        </w:tc>
      </w:tr>
    </w:tbl>
    <w:p w:rsidR="00846CA4" w:rsidRDefault="00846CA4" w:rsidP="00846CA4">
      <w:pPr>
        <w:spacing w:after="0" w:line="240" w:lineRule="auto"/>
        <w:rPr>
          <w:rFonts w:ascii="Verdana" w:eastAsia="Times New Roman" w:hAnsi="Verdana" w:cs="Times New Roman"/>
          <w:b/>
          <w:color w:val="000000"/>
          <w:sz w:val="18"/>
          <w:szCs w:val="18"/>
          <w:lang w:val="en-US" w:eastAsia="ru-RU"/>
        </w:rPr>
      </w:pPr>
    </w:p>
    <w:p w:rsidR="00846CA4" w:rsidRPr="0061296B" w:rsidRDefault="00846CA4" w:rsidP="00846CA4">
      <w:pPr>
        <w:spacing w:after="0" w:line="240" w:lineRule="auto"/>
        <w:rPr>
          <w:lang w:val="en-US"/>
        </w:rPr>
      </w:pPr>
      <w:r>
        <w:rPr>
          <w:rFonts w:ascii="Verdana" w:eastAsia="Times New Roman" w:hAnsi="Verdana" w:cs="Times New Roman"/>
          <w:b/>
          <w:color w:val="000000"/>
          <w:sz w:val="18"/>
          <w:szCs w:val="18"/>
          <w:lang w:val="en-US" w:eastAsia="ru-RU"/>
        </w:rPr>
        <w:t>Yusupov Palace, including the Rasputin room</w:t>
      </w:r>
    </w:p>
    <w:p w:rsidR="00846CA4" w:rsidRDefault="00846CA4" w:rsidP="00846CA4">
      <w:pPr>
        <w:pStyle w:val="Standard"/>
        <w:jc w:val="both"/>
        <w:rPr>
          <w:rFonts w:asciiTheme="minorHAnsi" w:eastAsia="LegacySans-Book" w:hAnsiTheme="minorHAnsi" w:cstheme="minorHAnsi"/>
          <w:color w:val="000000"/>
          <w:sz w:val="22"/>
          <w:szCs w:val="22"/>
          <w:lang w:val="en-US"/>
        </w:rPr>
      </w:pPr>
      <w:r>
        <w:rPr>
          <w:rFonts w:asciiTheme="minorHAnsi" w:eastAsia="LegacySans-Book" w:hAnsiTheme="minorHAnsi" w:cstheme="minorHAnsi"/>
          <w:color w:val="000000"/>
          <w:sz w:val="22"/>
          <w:szCs w:val="22"/>
          <w:lang w:val="en-US"/>
        </w:rPr>
        <w:t xml:space="preserve">The palace, famous for its lavishly decorated interiors, and the grand private theatre - a scaled-down version of the city’s Mariinsky Theatre - belonged to one of Imperial Russia’s most powerful and wealthiest families. It is also </w:t>
      </w:r>
      <w:r>
        <w:rPr>
          <w:rFonts w:asciiTheme="minorHAnsi" w:eastAsia="LegacySans-Book" w:hAnsiTheme="minorHAnsi" w:cstheme="minorHAnsi"/>
          <w:color w:val="000000"/>
          <w:sz w:val="22"/>
          <w:szCs w:val="22"/>
          <w:lang w:val="en-US"/>
        </w:rPr>
        <w:lastRenderedPageBreak/>
        <w:t>connected with the death of Grigory Rasputin.</w:t>
      </w:r>
    </w:p>
    <w:p w:rsidR="00846CA4" w:rsidRPr="0061296B" w:rsidRDefault="00846CA4" w:rsidP="00846CA4">
      <w:pPr>
        <w:pStyle w:val="Standard"/>
        <w:jc w:val="both"/>
        <w:rPr>
          <w:rFonts w:hint="eastAsia"/>
          <w:lang w:val="en-US"/>
        </w:rPr>
      </w:pPr>
      <w:r>
        <w:rPr>
          <w:rFonts w:ascii="Verdana" w:eastAsia="Times New Roman" w:hAnsi="Verdana" w:cs="Times New Roman"/>
          <w:b/>
          <w:color w:val="31849B" w:themeColor="accent5" w:themeShade="BF"/>
          <w:sz w:val="18"/>
          <w:szCs w:val="18"/>
          <w:lang w:val="en-US" w:eastAsia="ru-RU"/>
        </w:rPr>
        <w:t>Duration: 4 hours • Transport: coach • Date: available daily</w:t>
      </w:r>
    </w:p>
    <w:tbl>
      <w:tblPr>
        <w:tblW w:w="9322" w:type="dxa"/>
        <w:tblInd w:w="-10"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98" w:type="dxa"/>
        </w:tblCellMar>
        <w:tblLook w:val="04A0" w:firstRow="1" w:lastRow="0" w:firstColumn="1" w:lastColumn="0" w:noHBand="0" w:noVBand="1"/>
      </w:tblPr>
      <w:tblGrid>
        <w:gridCol w:w="2326"/>
        <w:gridCol w:w="945"/>
        <w:gridCol w:w="946"/>
        <w:gridCol w:w="946"/>
        <w:gridCol w:w="946"/>
        <w:gridCol w:w="1102"/>
        <w:gridCol w:w="2111"/>
      </w:tblGrid>
      <w:tr w:rsidR="00846CA4" w:rsidRPr="008328E4" w:rsidTr="00A610AE">
        <w:trPr>
          <w:trHeight w:val="300"/>
        </w:trPr>
        <w:tc>
          <w:tcPr>
            <w:tcW w:w="2326" w:type="dxa"/>
            <w:tcBorders>
              <w:top w:val="single" w:sz="8" w:space="0" w:color="00000A"/>
              <w:left w:val="single" w:sz="8" w:space="0" w:color="00000A"/>
              <w:bottom w:val="single" w:sz="8" w:space="0" w:color="00000A"/>
              <w:right w:val="single" w:sz="8" w:space="0" w:color="00000A"/>
            </w:tcBorders>
            <w:shd w:val="clear" w:color="auto" w:fill="auto"/>
            <w:tcMar>
              <w:left w:w="98" w:type="dxa"/>
            </w:tcMar>
          </w:tcPr>
          <w:p w:rsidR="00846CA4" w:rsidRPr="0061296B" w:rsidRDefault="00846CA4" w:rsidP="00A610AE">
            <w:pPr>
              <w:spacing w:after="0" w:line="240" w:lineRule="auto"/>
              <w:jc w:val="center"/>
              <w:rPr>
                <w:lang w:val="en-US"/>
              </w:rPr>
            </w:pPr>
            <w:r>
              <w:rPr>
                <w:rFonts w:eastAsia="Times New Roman" w:cs="Calibri"/>
                <w:sz w:val="20"/>
                <w:szCs w:val="20"/>
                <w:lang w:val="en-US" w:eastAsia="ru-RU"/>
              </w:rPr>
              <w:t>No. of persons in group</w:t>
            </w:r>
          </w:p>
        </w:tc>
        <w:tc>
          <w:tcPr>
            <w:tcW w:w="945" w:type="dxa"/>
            <w:tcBorders>
              <w:top w:val="single" w:sz="8" w:space="0" w:color="00000A"/>
              <w:left w:val="single" w:sz="8" w:space="0" w:color="00000A"/>
              <w:bottom w:val="single" w:sz="8" w:space="0" w:color="00000A"/>
              <w:right w:val="single" w:sz="8" w:space="0" w:color="00000A"/>
            </w:tcBorders>
            <w:shd w:val="clear" w:color="auto" w:fill="auto"/>
            <w:tcMar>
              <w:left w:w="98" w:type="dxa"/>
            </w:tcMar>
            <w:vAlign w:val="center"/>
          </w:tcPr>
          <w:p w:rsidR="00846CA4" w:rsidRDefault="00846CA4" w:rsidP="00A610AE">
            <w:pPr>
              <w:spacing w:after="0" w:line="240" w:lineRule="auto"/>
              <w:jc w:val="center"/>
            </w:pPr>
            <w:r>
              <w:rPr>
                <w:rFonts w:eastAsia="Times New Roman" w:cs="Calibri"/>
                <w:sz w:val="20"/>
                <w:szCs w:val="20"/>
                <w:lang w:val="en-US" w:eastAsia="ru-RU"/>
              </w:rPr>
              <w:t xml:space="preserve">1-2  </w:t>
            </w:r>
          </w:p>
        </w:tc>
        <w:tc>
          <w:tcPr>
            <w:tcW w:w="946" w:type="dxa"/>
            <w:tcBorders>
              <w:top w:val="single" w:sz="8" w:space="0" w:color="00000A"/>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sz w:val="20"/>
                <w:szCs w:val="20"/>
                <w:lang w:val="en-US" w:eastAsia="ru-RU"/>
              </w:rPr>
              <w:t xml:space="preserve">3 </w:t>
            </w:r>
          </w:p>
        </w:tc>
        <w:tc>
          <w:tcPr>
            <w:tcW w:w="946" w:type="dxa"/>
            <w:tcBorders>
              <w:top w:val="single" w:sz="8" w:space="0" w:color="00000A"/>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sz w:val="20"/>
                <w:szCs w:val="20"/>
                <w:lang w:val="en-US" w:eastAsia="ru-RU"/>
              </w:rPr>
              <w:t xml:space="preserve">4-6  </w:t>
            </w:r>
          </w:p>
        </w:tc>
        <w:tc>
          <w:tcPr>
            <w:tcW w:w="946" w:type="dxa"/>
            <w:tcBorders>
              <w:top w:val="single" w:sz="8" w:space="0" w:color="00000A"/>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sz w:val="20"/>
                <w:szCs w:val="20"/>
                <w:lang w:val="en-US" w:eastAsia="ru-RU"/>
              </w:rPr>
              <w:t xml:space="preserve">7-9  </w:t>
            </w:r>
          </w:p>
        </w:tc>
        <w:tc>
          <w:tcPr>
            <w:tcW w:w="1102" w:type="dxa"/>
            <w:tcBorders>
              <w:top w:val="single" w:sz="8" w:space="0" w:color="00000A"/>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sz w:val="20"/>
                <w:szCs w:val="20"/>
                <w:lang w:val="en-US" w:eastAsia="ru-RU"/>
              </w:rPr>
              <w:t xml:space="preserve">10-15 </w:t>
            </w:r>
          </w:p>
        </w:tc>
        <w:tc>
          <w:tcPr>
            <w:tcW w:w="2111" w:type="dxa"/>
            <w:tcBorders>
              <w:top w:val="single" w:sz="8" w:space="0" w:color="00000A"/>
              <w:bottom w:val="single" w:sz="8" w:space="0" w:color="00000A"/>
              <w:right w:val="single" w:sz="8" w:space="0" w:color="00000A"/>
            </w:tcBorders>
          </w:tcPr>
          <w:p w:rsidR="00846CA4" w:rsidRPr="00C2522B" w:rsidRDefault="00846CA4" w:rsidP="00A610AE">
            <w:pPr>
              <w:spacing w:after="0" w:line="240" w:lineRule="auto"/>
              <w:jc w:val="center"/>
              <w:rPr>
                <w:rFonts w:eastAsia="Times New Roman" w:cs="Calibri"/>
                <w:sz w:val="20"/>
                <w:szCs w:val="20"/>
                <w:lang w:val="en-US" w:eastAsia="ru-RU"/>
              </w:rPr>
            </w:pPr>
            <w:r w:rsidRPr="00C2522B">
              <w:rPr>
                <w:rFonts w:eastAsia="LegacySans-Book" w:cstheme="minorHAnsi"/>
                <w:color w:val="000000"/>
                <w:lang w:val="en-US"/>
              </w:rPr>
              <w:t xml:space="preserve">each </w:t>
            </w:r>
            <w:r w:rsidR="001469B6">
              <w:rPr>
                <w:rFonts w:eastAsia="LegacySans-Book" w:cstheme="minorHAnsi"/>
                <w:color w:val="000000"/>
                <w:lang w:val="en-US"/>
              </w:rPr>
              <w:t>additional</w:t>
            </w:r>
            <w:r w:rsidRPr="00C2522B">
              <w:rPr>
                <w:rFonts w:eastAsia="LegacySans-Book" w:cstheme="minorHAnsi"/>
                <w:color w:val="000000"/>
                <w:lang w:val="en-US"/>
              </w:rPr>
              <w:t xml:space="preserve"> person in the group</w:t>
            </w:r>
          </w:p>
        </w:tc>
      </w:tr>
      <w:tr w:rsidR="00846CA4" w:rsidTr="00A610AE">
        <w:trPr>
          <w:trHeight w:val="300"/>
        </w:trPr>
        <w:tc>
          <w:tcPr>
            <w:tcW w:w="2326" w:type="dxa"/>
            <w:tcBorders>
              <w:left w:val="single" w:sz="8" w:space="0" w:color="00000A"/>
              <w:bottom w:val="single" w:sz="8" w:space="0" w:color="00000A"/>
              <w:right w:val="single" w:sz="8" w:space="0" w:color="00000A"/>
            </w:tcBorders>
            <w:shd w:val="clear" w:color="auto" w:fill="auto"/>
            <w:tcMar>
              <w:left w:w="98" w:type="dxa"/>
            </w:tcMar>
          </w:tcPr>
          <w:p w:rsidR="00846CA4" w:rsidRDefault="00846CA4" w:rsidP="00A610AE">
            <w:pPr>
              <w:spacing w:after="0" w:line="240" w:lineRule="auto"/>
              <w:jc w:val="center"/>
              <w:rPr>
                <w:rFonts w:eastAsia="Times New Roman" w:cs="Calibri"/>
                <w:color w:val="000000"/>
                <w:sz w:val="20"/>
                <w:szCs w:val="20"/>
                <w:lang w:val="en-US" w:eastAsia="ru-RU"/>
              </w:rPr>
            </w:pPr>
            <w:r>
              <w:rPr>
                <w:rFonts w:eastAsia="Times New Roman" w:cs="Calibri"/>
                <w:color w:val="000000"/>
                <w:sz w:val="20"/>
                <w:szCs w:val="20"/>
                <w:lang w:val="en-US" w:eastAsia="ru-RU"/>
              </w:rPr>
              <w:t>Cost</w:t>
            </w:r>
          </w:p>
        </w:tc>
        <w:tc>
          <w:tcPr>
            <w:tcW w:w="945" w:type="dxa"/>
            <w:tcBorders>
              <w:left w:val="single" w:sz="8" w:space="0" w:color="00000A"/>
              <w:bottom w:val="single" w:sz="8" w:space="0" w:color="00000A"/>
              <w:right w:val="single" w:sz="8" w:space="0" w:color="00000A"/>
            </w:tcBorders>
            <w:shd w:val="clear" w:color="auto" w:fill="auto"/>
            <w:tcMar>
              <w:left w:w="98" w:type="dxa"/>
            </w:tcMar>
            <w:vAlign w:val="center"/>
          </w:tcPr>
          <w:p w:rsidR="00846CA4" w:rsidRDefault="00846CA4" w:rsidP="00A610AE">
            <w:pPr>
              <w:spacing w:after="0" w:line="240" w:lineRule="auto"/>
              <w:jc w:val="center"/>
            </w:pPr>
            <w:r>
              <w:rPr>
                <w:rFonts w:eastAsia="Times New Roman" w:cs="Calibri"/>
                <w:color w:val="000000"/>
                <w:sz w:val="20"/>
                <w:szCs w:val="20"/>
                <w:lang w:val="en-US" w:eastAsia="ru-RU"/>
              </w:rPr>
              <w:t>155 $</w:t>
            </w:r>
          </w:p>
        </w:tc>
        <w:tc>
          <w:tcPr>
            <w:tcW w:w="946" w:type="dxa"/>
            <w:tcBorders>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color w:val="000000"/>
                <w:sz w:val="20"/>
                <w:szCs w:val="20"/>
                <w:lang w:val="en-US" w:eastAsia="ru-RU"/>
              </w:rPr>
              <w:t>180 $</w:t>
            </w:r>
          </w:p>
        </w:tc>
        <w:tc>
          <w:tcPr>
            <w:tcW w:w="946" w:type="dxa"/>
            <w:tcBorders>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color w:val="000000"/>
                <w:sz w:val="20"/>
                <w:szCs w:val="20"/>
                <w:lang w:val="en-US" w:eastAsia="ru-RU"/>
              </w:rPr>
              <w:t>215 $</w:t>
            </w:r>
          </w:p>
        </w:tc>
        <w:tc>
          <w:tcPr>
            <w:tcW w:w="946" w:type="dxa"/>
            <w:tcBorders>
              <w:bottom w:val="single" w:sz="8" w:space="0" w:color="00000A"/>
              <w:right w:val="single" w:sz="8" w:space="0" w:color="00000A"/>
            </w:tcBorders>
            <w:shd w:val="clear" w:color="auto" w:fill="auto"/>
            <w:vAlign w:val="center"/>
          </w:tcPr>
          <w:p w:rsidR="00846CA4" w:rsidRDefault="00846CA4" w:rsidP="00A610AE">
            <w:pPr>
              <w:spacing w:after="0" w:line="240" w:lineRule="auto"/>
              <w:jc w:val="center"/>
              <w:rPr>
                <w:rFonts w:eastAsia="Times New Roman" w:cs="Calibri"/>
                <w:color w:val="000000"/>
                <w:sz w:val="20"/>
                <w:szCs w:val="20"/>
                <w:lang w:eastAsia="ru-RU"/>
              </w:rPr>
            </w:pPr>
            <w:r>
              <w:rPr>
                <w:rFonts w:eastAsia="Times New Roman" w:cs="Calibri"/>
                <w:color w:val="000000"/>
                <w:sz w:val="20"/>
                <w:szCs w:val="20"/>
                <w:lang w:val="en-US" w:eastAsia="ru-RU"/>
              </w:rPr>
              <w:t xml:space="preserve">265 $ </w:t>
            </w:r>
          </w:p>
        </w:tc>
        <w:tc>
          <w:tcPr>
            <w:tcW w:w="1102" w:type="dxa"/>
            <w:tcBorders>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color w:val="000000"/>
                <w:sz w:val="20"/>
                <w:szCs w:val="20"/>
                <w:lang w:val="en-US" w:eastAsia="ru-RU"/>
              </w:rPr>
              <w:t>315 $</w:t>
            </w:r>
          </w:p>
        </w:tc>
        <w:tc>
          <w:tcPr>
            <w:tcW w:w="2111" w:type="dxa"/>
            <w:tcBorders>
              <w:bottom w:val="single" w:sz="8" w:space="0" w:color="00000A"/>
              <w:right w:val="single" w:sz="8" w:space="0" w:color="00000A"/>
            </w:tcBorders>
          </w:tcPr>
          <w:p w:rsidR="00846CA4" w:rsidRPr="00C2522B" w:rsidRDefault="00846CA4" w:rsidP="00A610AE">
            <w:pPr>
              <w:spacing w:after="0" w:line="240" w:lineRule="auto"/>
              <w:jc w:val="center"/>
              <w:rPr>
                <w:rFonts w:eastAsia="Times New Roman" w:cs="Calibri"/>
                <w:color w:val="000000"/>
                <w:sz w:val="20"/>
                <w:szCs w:val="20"/>
                <w:lang w:val="en-US" w:eastAsia="ru-RU"/>
              </w:rPr>
            </w:pPr>
            <w:r>
              <w:rPr>
                <w:rFonts w:eastAsia="Times New Roman" w:cs="Calibri"/>
                <w:color w:val="000000"/>
                <w:sz w:val="20"/>
                <w:szCs w:val="20"/>
                <w:lang w:val="en-US" w:eastAsia="ru-RU"/>
              </w:rPr>
              <w:t>35 $ for per person</w:t>
            </w:r>
          </w:p>
        </w:tc>
      </w:tr>
    </w:tbl>
    <w:p w:rsidR="00846CA4" w:rsidRDefault="00846CA4" w:rsidP="00846CA4">
      <w:pPr>
        <w:spacing w:after="0" w:line="240" w:lineRule="auto"/>
        <w:rPr>
          <w:rFonts w:ascii="Verdana" w:eastAsia="Times New Roman" w:hAnsi="Verdana" w:cs="Times New Roman"/>
          <w:b/>
          <w:color w:val="000000"/>
          <w:sz w:val="18"/>
          <w:szCs w:val="18"/>
          <w:lang w:val="en-US" w:eastAsia="ru-RU"/>
        </w:rPr>
      </w:pPr>
    </w:p>
    <w:p w:rsidR="00846CA4" w:rsidRDefault="001D28BD" w:rsidP="00846CA4">
      <w:pPr>
        <w:spacing w:after="0" w:line="240" w:lineRule="auto"/>
        <w:rPr>
          <w:rFonts w:ascii="Verdana" w:eastAsia="Times New Roman" w:hAnsi="Verdana" w:cs="Times New Roman"/>
          <w:b/>
          <w:color w:val="000000"/>
          <w:sz w:val="18"/>
          <w:szCs w:val="18"/>
          <w:lang w:val="en-US" w:eastAsia="ru-RU"/>
        </w:rPr>
      </w:pPr>
      <w:r>
        <w:rPr>
          <w:rFonts w:ascii="Verdana" w:eastAsia="Times New Roman" w:hAnsi="Verdana" w:cs="Times New Roman"/>
          <w:b/>
          <w:color w:val="000000"/>
          <w:sz w:val="18"/>
          <w:szCs w:val="18"/>
          <w:lang w:val="en-US" w:eastAsia="ru-RU"/>
        </w:rPr>
        <w:t>Cruise</w:t>
      </w:r>
      <w:r w:rsidR="00846CA4">
        <w:rPr>
          <w:rFonts w:ascii="Verdana" w:eastAsia="Times New Roman" w:hAnsi="Verdana" w:cs="Times New Roman"/>
          <w:b/>
          <w:color w:val="000000"/>
          <w:sz w:val="18"/>
          <w:szCs w:val="18"/>
          <w:lang w:val="en-US" w:eastAsia="ru-RU"/>
        </w:rPr>
        <w:t xml:space="preserve"> along the Neva </w:t>
      </w:r>
      <w:proofErr w:type="gramStart"/>
      <w:r w:rsidR="00846CA4">
        <w:rPr>
          <w:rFonts w:ascii="Verdana" w:eastAsia="Times New Roman" w:hAnsi="Verdana" w:cs="Times New Roman"/>
          <w:b/>
          <w:color w:val="000000"/>
          <w:sz w:val="18"/>
          <w:szCs w:val="18"/>
          <w:lang w:val="en-US" w:eastAsia="ru-RU"/>
        </w:rPr>
        <w:t>river</w:t>
      </w:r>
      <w:proofErr w:type="gramEnd"/>
    </w:p>
    <w:p w:rsidR="00846CA4" w:rsidRPr="0061296B" w:rsidRDefault="00846CA4" w:rsidP="00846CA4">
      <w:pPr>
        <w:pStyle w:val="Standard"/>
        <w:jc w:val="both"/>
        <w:rPr>
          <w:rFonts w:hint="eastAsia"/>
          <w:lang w:val="en-US"/>
        </w:rPr>
      </w:pPr>
      <w:r>
        <w:rPr>
          <w:rFonts w:asciiTheme="minorHAnsi" w:eastAsia="LegacySans-Book" w:hAnsiTheme="minorHAnsi" w:cstheme="minorHAnsi"/>
          <w:color w:val="000000"/>
          <w:sz w:val="22"/>
          <w:szCs w:val="22"/>
          <w:lang w:val="en-US"/>
        </w:rPr>
        <w:t>Cruise along Saint Petersburg's historic waterways; discover t</w:t>
      </w:r>
      <w:r w:rsidRPr="00082696">
        <w:rPr>
          <w:rFonts w:asciiTheme="minorHAnsi" w:eastAsia="LegacySans-Book" w:hAnsiTheme="minorHAnsi" w:cstheme="minorHAnsi"/>
          <w:color w:val="000000"/>
          <w:sz w:val="22"/>
          <w:szCs w:val="22"/>
          <w:lang w:val="en-US"/>
        </w:rPr>
        <w:t>he city’s many</w:t>
      </w:r>
      <w:r>
        <w:rPr>
          <w:rFonts w:asciiTheme="minorHAnsi" w:eastAsia="LegacySans-Book" w:hAnsiTheme="minorHAnsi" w:cstheme="minorHAnsi"/>
          <w:color w:val="000000"/>
          <w:sz w:val="22"/>
          <w:szCs w:val="22"/>
          <w:lang w:val="en-US"/>
        </w:rPr>
        <w:t xml:space="preserve"> canals overlooked by its most spectacular buildings, many details invisible from street level. </w:t>
      </w:r>
    </w:p>
    <w:p w:rsidR="00846CA4" w:rsidRDefault="00846CA4" w:rsidP="00846CA4">
      <w:pPr>
        <w:spacing w:after="0" w:line="240" w:lineRule="auto"/>
        <w:rPr>
          <w:rFonts w:ascii="Verdana" w:eastAsia="Times New Roman" w:hAnsi="Verdana" w:cs="Times New Roman"/>
          <w:b/>
          <w:color w:val="31849B" w:themeColor="accent5" w:themeShade="BF"/>
          <w:sz w:val="18"/>
          <w:szCs w:val="18"/>
          <w:lang w:val="en-US" w:eastAsia="ru-RU"/>
        </w:rPr>
      </w:pPr>
      <w:r>
        <w:rPr>
          <w:rFonts w:ascii="Verdana" w:eastAsia="Times New Roman" w:hAnsi="Verdana" w:cs="Times New Roman"/>
          <w:b/>
          <w:color w:val="31849B" w:themeColor="accent5" w:themeShade="BF"/>
          <w:sz w:val="18"/>
          <w:szCs w:val="18"/>
          <w:lang w:val="en-US" w:eastAsia="ru-RU"/>
        </w:rPr>
        <w:t>Duration: 3 hours • Transport: on boat • Date: available daily</w:t>
      </w:r>
    </w:p>
    <w:tbl>
      <w:tblPr>
        <w:tblW w:w="9606" w:type="dxa"/>
        <w:tblInd w:w="-10"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98" w:type="dxa"/>
        </w:tblCellMar>
        <w:tblLook w:val="04A0" w:firstRow="1" w:lastRow="0" w:firstColumn="1" w:lastColumn="0" w:noHBand="0" w:noVBand="1"/>
      </w:tblPr>
      <w:tblGrid>
        <w:gridCol w:w="2323"/>
        <w:gridCol w:w="944"/>
        <w:gridCol w:w="944"/>
        <w:gridCol w:w="948"/>
        <w:gridCol w:w="948"/>
        <w:gridCol w:w="1104"/>
        <w:gridCol w:w="2395"/>
      </w:tblGrid>
      <w:tr w:rsidR="00846CA4" w:rsidRPr="008328E4" w:rsidTr="00A610AE">
        <w:trPr>
          <w:trHeight w:val="300"/>
        </w:trPr>
        <w:tc>
          <w:tcPr>
            <w:tcW w:w="2323" w:type="dxa"/>
            <w:tcBorders>
              <w:top w:val="single" w:sz="8" w:space="0" w:color="00000A"/>
              <w:left w:val="single" w:sz="8" w:space="0" w:color="00000A"/>
              <w:bottom w:val="single" w:sz="8" w:space="0" w:color="00000A"/>
              <w:right w:val="single" w:sz="8" w:space="0" w:color="00000A"/>
            </w:tcBorders>
            <w:shd w:val="clear" w:color="auto" w:fill="auto"/>
            <w:tcMar>
              <w:left w:w="98" w:type="dxa"/>
            </w:tcMar>
          </w:tcPr>
          <w:p w:rsidR="00846CA4" w:rsidRPr="0061296B" w:rsidRDefault="00846CA4" w:rsidP="00A610AE">
            <w:pPr>
              <w:spacing w:after="0" w:line="240" w:lineRule="auto"/>
              <w:jc w:val="center"/>
              <w:rPr>
                <w:lang w:val="en-US"/>
              </w:rPr>
            </w:pPr>
            <w:r>
              <w:rPr>
                <w:rFonts w:eastAsia="Times New Roman" w:cs="Calibri"/>
                <w:sz w:val="20"/>
                <w:szCs w:val="20"/>
                <w:lang w:val="en-US" w:eastAsia="ru-RU"/>
              </w:rPr>
              <w:t>No. of persons in group</w:t>
            </w:r>
          </w:p>
        </w:tc>
        <w:tc>
          <w:tcPr>
            <w:tcW w:w="944" w:type="dxa"/>
            <w:tcBorders>
              <w:top w:val="single" w:sz="8" w:space="0" w:color="00000A"/>
              <w:left w:val="single" w:sz="8" w:space="0" w:color="00000A"/>
              <w:bottom w:val="single" w:sz="8" w:space="0" w:color="00000A"/>
              <w:right w:val="single" w:sz="8" w:space="0" w:color="00000A"/>
            </w:tcBorders>
            <w:shd w:val="clear" w:color="auto" w:fill="auto"/>
            <w:tcMar>
              <w:left w:w="98" w:type="dxa"/>
            </w:tcMar>
            <w:vAlign w:val="center"/>
          </w:tcPr>
          <w:p w:rsidR="00846CA4" w:rsidRDefault="00846CA4" w:rsidP="00A610AE">
            <w:pPr>
              <w:spacing w:after="0" w:line="240" w:lineRule="auto"/>
              <w:jc w:val="center"/>
            </w:pPr>
            <w:r>
              <w:rPr>
                <w:rFonts w:eastAsia="Times New Roman" w:cs="Calibri"/>
                <w:sz w:val="20"/>
                <w:szCs w:val="20"/>
                <w:lang w:val="en-US" w:eastAsia="ru-RU"/>
              </w:rPr>
              <w:t xml:space="preserve">1-2  </w:t>
            </w:r>
          </w:p>
        </w:tc>
        <w:tc>
          <w:tcPr>
            <w:tcW w:w="944" w:type="dxa"/>
            <w:tcBorders>
              <w:top w:val="single" w:sz="8" w:space="0" w:color="00000A"/>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sz w:val="20"/>
                <w:szCs w:val="20"/>
                <w:lang w:val="en-US" w:eastAsia="ru-RU"/>
              </w:rPr>
              <w:t xml:space="preserve">3 </w:t>
            </w:r>
          </w:p>
        </w:tc>
        <w:tc>
          <w:tcPr>
            <w:tcW w:w="948" w:type="dxa"/>
            <w:tcBorders>
              <w:top w:val="single" w:sz="8" w:space="0" w:color="00000A"/>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sz w:val="20"/>
                <w:szCs w:val="20"/>
                <w:lang w:val="en-US" w:eastAsia="ru-RU"/>
              </w:rPr>
              <w:t xml:space="preserve">4-6  </w:t>
            </w:r>
          </w:p>
        </w:tc>
        <w:tc>
          <w:tcPr>
            <w:tcW w:w="948" w:type="dxa"/>
            <w:tcBorders>
              <w:top w:val="single" w:sz="8" w:space="0" w:color="00000A"/>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sz w:val="20"/>
                <w:szCs w:val="20"/>
                <w:lang w:val="en-US" w:eastAsia="ru-RU"/>
              </w:rPr>
              <w:t xml:space="preserve">7-9  </w:t>
            </w:r>
          </w:p>
        </w:tc>
        <w:tc>
          <w:tcPr>
            <w:tcW w:w="1104" w:type="dxa"/>
            <w:tcBorders>
              <w:top w:val="single" w:sz="8" w:space="0" w:color="00000A"/>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sz w:val="20"/>
                <w:szCs w:val="20"/>
                <w:lang w:val="en-US" w:eastAsia="ru-RU"/>
              </w:rPr>
              <w:t xml:space="preserve">10-15 </w:t>
            </w:r>
          </w:p>
        </w:tc>
        <w:tc>
          <w:tcPr>
            <w:tcW w:w="2395" w:type="dxa"/>
            <w:tcBorders>
              <w:top w:val="single" w:sz="8" w:space="0" w:color="00000A"/>
              <w:bottom w:val="single" w:sz="8" w:space="0" w:color="00000A"/>
              <w:right w:val="single" w:sz="8" w:space="0" w:color="00000A"/>
            </w:tcBorders>
          </w:tcPr>
          <w:p w:rsidR="00846CA4" w:rsidRPr="00C2522B" w:rsidRDefault="00846CA4" w:rsidP="00A610AE">
            <w:pPr>
              <w:spacing w:after="0" w:line="240" w:lineRule="auto"/>
              <w:jc w:val="center"/>
              <w:rPr>
                <w:rFonts w:eastAsia="Times New Roman" w:cs="Calibri"/>
                <w:sz w:val="20"/>
                <w:szCs w:val="20"/>
                <w:lang w:val="en-US" w:eastAsia="ru-RU"/>
              </w:rPr>
            </w:pPr>
            <w:r w:rsidRPr="00C2522B">
              <w:rPr>
                <w:rFonts w:eastAsia="LegacySans-Book" w:cstheme="minorHAnsi"/>
                <w:color w:val="000000"/>
                <w:lang w:val="en-US"/>
              </w:rPr>
              <w:t xml:space="preserve">each </w:t>
            </w:r>
            <w:r w:rsidR="001469B6">
              <w:rPr>
                <w:rFonts w:eastAsia="LegacySans-Book" w:cstheme="minorHAnsi"/>
                <w:color w:val="000000"/>
                <w:lang w:val="en-US"/>
              </w:rPr>
              <w:t>additional</w:t>
            </w:r>
            <w:r w:rsidRPr="00C2522B">
              <w:rPr>
                <w:rFonts w:eastAsia="LegacySans-Book" w:cstheme="minorHAnsi"/>
                <w:color w:val="000000"/>
                <w:lang w:val="en-US"/>
              </w:rPr>
              <w:t xml:space="preserve"> person in the group</w:t>
            </w:r>
          </w:p>
        </w:tc>
      </w:tr>
      <w:tr w:rsidR="00846CA4" w:rsidTr="00A610AE">
        <w:trPr>
          <w:trHeight w:val="300"/>
        </w:trPr>
        <w:tc>
          <w:tcPr>
            <w:tcW w:w="2323" w:type="dxa"/>
            <w:tcBorders>
              <w:left w:val="single" w:sz="8" w:space="0" w:color="00000A"/>
              <w:bottom w:val="single" w:sz="8" w:space="0" w:color="00000A"/>
              <w:right w:val="single" w:sz="8" w:space="0" w:color="00000A"/>
            </w:tcBorders>
            <w:shd w:val="clear" w:color="auto" w:fill="auto"/>
            <w:tcMar>
              <w:left w:w="98" w:type="dxa"/>
            </w:tcMar>
          </w:tcPr>
          <w:p w:rsidR="00846CA4" w:rsidRDefault="00846CA4" w:rsidP="00A610AE">
            <w:pPr>
              <w:spacing w:after="0" w:line="240" w:lineRule="auto"/>
              <w:jc w:val="center"/>
              <w:rPr>
                <w:rFonts w:eastAsia="Times New Roman" w:cs="Calibri"/>
                <w:color w:val="000000"/>
                <w:sz w:val="20"/>
                <w:szCs w:val="20"/>
                <w:lang w:val="en-US" w:eastAsia="ru-RU"/>
              </w:rPr>
            </w:pPr>
            <w:r>
              <w:rPr>
                <w:rFonts w:eastAsia="Times New Roman" w:cs="Calibri"/>
                <w:color w:val="000000"/>
                <w:sz w:val="20"/>
                <w:szCs w:val="20"/>
                <w:lang w:val="en-US" w:eastAsia="ru-RU"/>
              </w:rPr>
              <w:t>Cost</w:t>
            </w:r>
          </w:p>
        </w:tc>
        <w:tc>
          <w:tcPr>
            <w:tcW w:w="944" w:type="dxa"/>
            <w:tcBorders>
              <w:left w:val="single" w:sz="8" w:space="0" w:color="00000A"/>
              <w:bottom w:val="single" w:sz="8" w:space="0" w:color="00000A"/>
              <w:right w:val="single" w:sz="8" w:space="0" w:color="00000A"/>
            </w:tcBorders>
            <w:shd w:val="clear" w:color="auto" w:fill="auto"/>
            <w:tcMar>
              <w:left w:w="98" w:type="dxa"/>
            </w:tcMar>
            <w:vAlign w:val="center"/>
          </w:tcPr>
          <w:p w:rsidR="00846CA4" w:rsidRDefault="00846CA4" w:rsidP="00A610AE">
            <w:pPr>
              <w:spacing w:after="0" w:line="240" w:lineRule="auto"/>
              <w:jc w:val="center"/>
            </w:pPr>
            <w:r>
              <w:rPr>
                <w:rFonts w:eastAsia="Times New Roman" w:cs="Calibri"/>
                <w:color w:val="000000"/>
                <w:sz w:val="20"/>
                <w:szCs w:val="20"/>
                <w:lang w:val="en-US" w:eastAsia="ru-RU"/>
              </w:rPr>
              <w:t>120 $</w:t>
            </w:r>
          </w:p>
        </w:tc>
        <w:tc>
          <w:tcPr>
            <w:tcW w:w="944" w:type="dxa"/>
            <w:tcBorders>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color w:val="000000"/>
                <w:sz w:val="20"/>
                <w:szCs w:val="20"/>
                <w:lang w:val="en-US" w:eastAsia="ru-RU"/>
              </w:rPr>
              <w:t>140 $</w:t>
            </w:r>
          </w:p>
        </w:tc>
        <w:tc>
          <w:tcPr>
            <w:tcW w:w="948" w:type="dxa"/>
            <w:tcBorders>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color w:val="000000"/>
                <w:sz w:val="20"/>
                <w:szCs w:val="20"/>
                <w:lang w:val="en-US" w:eastAsia="ru-RU"/>
              </w:rPr>
              <w:t>175$</w:t>
            </w:r>
          </w:p>
        </w:tc>
        <w:tc>
          <w:tcPr>
            <w:tcW w:w="948" w:type="dxa"/>
            <w:tcBorders>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color w:val="000000"/>
                <w:sz w:val="20"/>
                <w:szCs w:val="20"/>
                <w:lang w:val="en-US" w:eastAsia="ru-RU"/>
              </w:rPr>
              <w:t>215$</w:t>
            </w:r>
          </w:p>
        </w:tc>
        <w:tc>
          <w:tcPr>
            <w:tcW w:w="1104" w:type="dxa"/>
            <w:tcBorders>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color w:val="000000"/>
                <w:sz w:val="20"/>
                <w:szCs w:val="20"/>
                <w:lang w:val="en-US" w:eastAsia="ru-RU"/>
              </w:rPr>
              <w:t>250$</w:t>
            </w:r>
          </w:p>
        </w:tc>
        <w:tc>
          <w:tcPr>
            <w:tcW w:w="2395" w:type="dxa"/>
            <w:tcBorders>
              <w:bottom w:val="single" w:sz="8" w:space="0" w:color="00000A"/>
              <w:right w:val="single" w:sz="8" w:space="0" w:color="00000A"/>
            </w:tcBorders>
          </w:tcPr>
          <w:p w:rsidR="00846CA4" w:rsidRPr="00C2522B" w:rsidRDefault="00846CA4" w:rsidP="00A610AE">
            <w:pPr>
              <w:spacing w:after="0" w:line="240" w:lineRule="auto"/>
              <w:jc w:val="center"/>
              <w:rPr>
                <w:rFonts w:eastAsia="Times New Roman" w:cs="Calibri"/>
                <w:color w:val="000000"/>
                <w:sz w:val="20"/>
                <w:szCs w:val="20"/>
                <w:lang w:val="en-US" w:eastAsia="ru-RU"/>
              </w:rPr>
            </w:pPr>
            <w:r>
              <w:rPr>
                <w:rFonts w:eastAsia="Times New Roman" w:cs="Calibri"/>
                <w:color w:val="000000"/>
                <w:sz w:val="20"/>
                <w:szCs w:val="20"/>
                <w:lang w:val="en-US" w:eastAsia="ru-RU"/>
              </w:rPr>
              <w:t>30 $ for per person</w:t>
            </w:r>
          </w:p>
        </w:tc>
      </w:tr>
    </w:tbl>
    <w:p w:rsidR="00846CA4" w:rsidRDefault="00846CA4" w:rsidP="00846CA4">
      <w:pPr>
        <w:spacing w:after="0" w:line="240" w:lineRule="auto"/>
        <w:rPr>
          <w:rFonts w:ascii="Verdana" w:eastAsia="Times New Roman" w:hAnsi="Verdana" w:cs="Times New Roman"/>
          <w:b/>
          <w:color w:val="000000"/>
          <w:sz w:val="18"/>
          <w:szCs w:val="18"/>
          <w:lang w:val="en-US" w:eastAsia="ru-RU"/>
        </w:rPr>
      </w:pPr>
    </w:p>
    <w:p w:rsidR="00846CA4" w:rsidRPr="0061296B" w:rsidRDefault="00846CA4" w:rsidP="00846CA4">
      <w:pPr>
        <w:spacing w:after="0" w:line="240" w:lineRule="auto"/>
        <w:rPr>
          <w:lang w:val="en-US"/>
        </w:rPr>
      </w:pPr>
      <w:r>
        <w:rPr>
          <w:rFonts w:ascii="Verdana" w:eastAsia="Times New Roman" w:hAnsi="Verdana" w:cs="Times New Roman"/>
          <w:b/>
          <w:color w:val="000000"/>
          <w:sz w:val="18"/>
          <w:szCs w:val="18"/>
          <w:lang w:val="en-US" w:eastAsia="ru-RU"/>
        </w:rPr>
        <w:t>Pushkin (Tsarskoe Selo), including Catherine</w:t>
      </w:r>
      <w:r w:rsidR="001D28BD">
        <w:rPr>
          <w:rFonts w:ascii="Verdana" w:eastAsia="Times New Roman" w:hAnsi="Verdana" w:cs="Times New Roman"/>
          <w:b/>
          <w:color w:val="000000"/>
          <w:sz w:val="18"/>
          <w:szCs w:val="18"/>
          <w:lang w:val="en-US" w:eastAsia="ru-RU"/>
        </w:rPr>
        <w:t>’s</w:t>
      </w:r>
      <w:r>
        <w:rPr>
          <w:rFonts w:ascii="Verdana" w:eastAsia="Times New Roman" w:hAnsi="Verdana" w:cs="Times New Roman"/>
          <w:b/>
          <w:color w:val="000000"/>
          <w:sz w:val="18"/>
          <w:szCs w:val="18"/>
          <w:lang w:val="en-US" w:eastAsia="ru-RU"/>
        </w:rPr>
        <w:t xml:space="preserve"> Palace and Park</w:t>
      </w:r>
    </w:p>
    <w:p w:rsidR="00846CA4" w:rsidRPr="0061296B" w:rsidRDefault="00846CA4" w:rsidP="00846CA4">
      <w:pPr>
        <w:widowControl w:val="0"/>
        <w:spacing w:after="0" w:line="240" w:lineRule="auto"/>
        <w:jc w:val="both"/>
        <w:rPr>
          <w:lang w:val="en-US"/>
        </w:rPr>
      </w:pPr>
      <w:r>
        <w:rPr>
          <w:rFonts w:eastAsia="LegacySans-Book" w:cstheme="minorHAnsi"/>
          <w:color w:val="000000"/>
          <w:lang w:val="en-US" w:eastAsia="zh-CN" w:bidi="hi-IN"/>
        </w:rPr>
        <w:t>Trip to Pushkin, the summer residence of the Romanov tsars, famous for its lovely park and its opulent main palace. You will explore the stately rooms of the palace, including the great Amber Room.</w:t>
      </w:r>
    </w:p>
    <w:p w:rsidR="00846CA4" w:rsidRDefault="00846CA4" w:rsidP="00846CA4">
      <w:pPr>
        <w:spacing w:after="0" w:line="240" w:lineRule="auto"/>
        <w:rPr>
          <w:rFonts w:ascii="Verdana" w:eastAsia="Times New Roman" w:hAnsi="Verdana" w:cs="Times New Roman"/>
          <w:b/>
          <w:color w:val="31849B" w:themeColor="accent5" w:themeShade="BF"/>
          <w:sz w:val="18"/>
          <w:szCs w:val="18"/>
          <w:lang w:val="en-US" w:eastAsia="ru-RU"/>
        </w:rPr>
      </w:pPr>
      <w:r>
        <w:rPr>
          <w:rFonts w:ascii="Verdana" w:eastAsia="Times New Roman" w:hAnsi="Verdana" w:cs="Times New Roman"/>
          <w:b/>
          <w:color w:val="31849B" w:themeColor="accent5" w:themeShade="BF"/>
          <w:sz w:val="18"/>
          <w:szCs w:val="18"/>
          <w:lang w:val="en-US" w:eastAsia="ru-RU"/>
        </w:rPr>
        <w:t>Duration: 5 hours • Transport: coach • Date: available daily</w:t>
      </w:r>
    </w:p>
    <w:tbl>
      <w:tblPr>
        <w:tblW w:w="9889" w:type="dxa"/>
        <w:tblInd w:w="-10"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98" w:type="dxa"/>
        </w:tblCellMar>
        <w:tblLook w:val="04A0" w:firstRow="1" w:lastRow="0" w:firstColumn="1" w:lastColumn="0" w:noHBand="0" w:noVBand="1"/>
      </w:tblPr>
      <w:tblGrid>
        <w:gridCol w:w="2322"/>
        <w:gridCol w:w="944"/>
        <w:gridCol w:w="947"/>
        <w:gridCol w:w="947"/>
        <w:gridCol w:w="947"/>
        <w:gridCol w:w="1104"/>
        <w:gridCol w:w="2678"/>
      </w:tblGrid>
      <w:tr w:rsidR="00846CA4" w:rsidRPr="008328E4" w:rsidTr="00A610AE">
        <w:trPr>
          <w:trHeight w:val="300"/>
        </w:trPr>
        <w:tc>
          <w:tcPr>
            <w:tcW w:w="2322" w:type="dxa"/>
            <w:tcBorders>
              <w:top w:val="single" w:sz="8" w:space="0" w:color="00000A"/>
              <w:left w:val="single" w:sz="8" w:space="0" w:color="00000A"/>
              <w:bottom w:val="single" w:sz="8" w:space="0" w:color="00000A"/>
              <w:right w:val="single" w:sz="8" w:space="0" w:color="00000A"/>
            </w:tcBorders>
            <w:shd w:val="clear" w:color="auto" w:fill="auto"/>
            <w:tcMar>
              <w:left w:w="98" w:type="dxa"/>
            </w:tcMar>
          </w:tcPr>
          <w:p w:rsidR="00846CA4" w:rsidRPr="0061296B" w:rsidRDefault="00846CA4" w:rsidP="00A610AE">
            <w:pPr>
              <w:spacing w:after="0" w:line="240" w:lineRule="auto"/>
              <w:jc w:val="center"/>
              <w:rPr>
                <w:lang w:val="en-US"/>
              </w:rPr>
            </w:pPr>
            <w:r>
              <w:rPr>
                <w:rFonts w:eastAsia="Times New Roman" w:cs="Calibri"/>
                <w:sz w:val="20"/>
                <w:szCs w:val="20"/>
                <w:lang w:val="en-US" w:eastAsia="ru-RU"/>
              </w:rPr>
              <w:t>No. of persons in group</w:t>
            </w:r>
          </w:p>
        </w:tc>
        <w:tc>
          <w:tcPr>
            <w:tcW w:w="944" w:type="dxa"/>
            <w:tcBorders>
              <w:top w:val="single" w:sz="8" w:space="0" w:color="00000A"/>
              <w:left w:val="single" w:sz="8" w:space="0" w:color="00000A"/>
              <w:bottom w:val="single" w:sz="8" w:space="0" w:color="00000A"/>
              <w:right w:val="single" w:sz="8" w:space="0" w:color="00000A"/>
            </w:tcBorders>
            <w:shd w:val="clear" w:color="auto" w:fill="auto"/>
            <w:tcMar>
              <w:left w:w="98" w:type="dxa"/>
            </w:tcMar>
            <w:vAlign w:val="center"/>
          </w:tcPr>
          <w:p w:rsidR="00846CA4" w:rsidRDefault="00846CA4" w:rsidP="00A610AE">
            <w:pPr>
              <w:spacing w:after="0" w:line="240" w:lineRule="auto"/>
              <w:jc w:val="center"/>
            </w:pPr>
            <w:r>
              <w:rPr>
                <w:rFonts w:eastAsia="Times New Roman" w:cs="Calibri"/>
                <w:sz w:val="20"/>
                <w:szCs w:val="20"/>
                <w:lang w:val="en-US" w:eastAsia="ru-RU"/>
              </w:rPr>
              <w:t xml:space="preserve">1-2  </w:t>
            </w:r>
          </w:p>
        </w:tc>
        <w:tc>
          <w:tcPr>
            <w:tcW w:w="947" w:type="dxa"/>
            <w:tcBorders>
              <w:top w:val="single" w:sz="8" w:space="0" w:color="00000A"/>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sz w:val="20"/>
                <w:szCs w:val="20"/>
                <w:lang w:val="en-US" w:eastAsia="ru-RU"/>
              </w:rPr>
              <w:t xml:space="preserve">3 </w:t>
            </w:r>
          </w:p>
        </w:tc>
        <w:tc>
          <w:tcPr>
            <w:tcW w:w="947" w:type="dxa"/>
            <w:tcBorders>
              <w:top w:val="single" w:sz="8" w:space="0" w:color="00000A"/>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sz w:val="20"/>
                <w:szCs w:val="20"/>
                <w:lang w:val="en-US" w:eastAsia="ru-RU"/>
              </w:rPr>
              <w:t xml:space="preserve">4-6  </w:t>
            </w:r>
          </w:p>
        </w:tc>
        <w:tc>
          <w:tcPr>
            <w:tcW w:w="947" w:type="dxa"/>
            <w:tcBorders>
              <w:top w:val="single" w:sz="8" w:space="0" w:color="00000A"/>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sz w:val="20"/>
                <w:szCs w:val="20"/>
                <w:lang w:val="en-US" w:eastAsia="ru-RU"/>
              </w:rPr>
              <w:t xml:space="preserve">7-9  </w:t>
            </w:r>
          </w:p>
        </w:tc>
        <w:tc>
          <w:tcPr>
            <w:tcW w:w="1104" w:type="dxa"/>
            <w:tcBorders>
              <w:top w:val="single" w:sz="8" w:space="0" w:color="00000A"/>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sz w:val="20"/>
                <w:szCs w:val="20"/>
                <w:lang w:val="en-US" w:eastAsia="ru-RU"/>
              </w:rPr>
              <w:t xml:space="preserve">10-15 </w:t>
            </w:r>
          </w:p>
        </w:tc>
        <w:tc>
          <w:tcPr>
            <w:tcW w:w="2678" w:type="dxa"/>
            <w:tcBorders>
              <w:top w:val="single" w:sz="8" w:space="0" w:color="00000A"/>
              <w:bottom w:val="single" w:sz="8" w:space="0" w:color="00000A"/>
              <w:right w:val="single" w:sz="8" w:space="0" w:color="00000A"/>
            </w:tcBorders>
          </w:tcPr>
          <w:p w:rsidR="00846CA4" w:rsidRPr="00C2522B" w:rsidRDefault="00846CA4" w:rsidP="00A610AE">
            <w:pPr>
              <w:spacing w:after="0" w:line="240" w:lineRule="auto"/>
              <w:jc w:val="center"/>
              <w:rPr>
                <w:rFonts w:eastAsia="Times New Roman" w:cs="Calibri"/>
                <w:sz w:val="20"/>
                <w:szCs w:val="20"/>
                <w:lang w:val="en-US" w:eastAsia="ru-RU"/>
              </w:rPr>
            </w:pPr>
            <w:r w:rsidRPr="00C2522B">
              <w:rPr>
                <w:rFonts w:eastAsia="LegacySans-Book" w:cstheme="minorHAnsi"/>
                <w:color w:val="000000"/>
                <w:lang w:val="en-US"/>
              </w:rPr>
              <w:t xml:space="preserve">each </w:t>
            </w:r>
            <w:r w:rsidR="001469B6">
              <w:rPr>
                <w:rFonts w:eastAsia="LegacySans-Book" w:cstheme="minorHAnsi"/>
                <w:color w:val="000000"/>
                <w:lang w:val="en-US"/>
              </w:rPr>
              <w:t>additional</w:t>
            </w:r>
            <w:r w:rsidRPr="00C2522B">
              <w:rPr>
                <w:rFonts w:eastAsia="LegacySans-Book" w:cstheme="minorHAnsi"/>
                <w:color w:val="000000"/>
                <w:lang w:val="en-US"/>
              </w:rPr>
              <w:t xml:space="preserve"> person in the group</w:t>
            </w:r>
          </w:p>
        </w:tc>
      </w:tr>
      <w:tr w:rsidR="00846CA4" w:rsidTr="00A610AE">
        <w:trPr>
          <w:trHeight w:val="300"/>
        </w:trPr>
        <w:tc>
          <w:tcPr>
            <w:tcW w:w="2322" w:type="dxa"/>
            <w:tcBorders>
              <w:left w:val="single" w:sz="8" w:space="0" w:color="00000A"/>
              <w:bottom w:val="single" w:sz="8" w:space="0" w:color="00000A"/>
              <w:right w:val="single" w:sz="8" w:space="0" w:color="00000A"/>
            </w:tcBorders>
            <w:shd w:val="clear" w:color="auto" w:fill="auto"/>
            <w:tcMar>
              <w:left w:w="98" w:type="dxa"/>
            </w:tcMar>
          </w:tcPr>
          <w:p w:rsidR="00846CA4" w:rsidRDefault="00846CA4" w:rsidP="00A610AE">
            <w:pPr>
              <w:spacing w:after="0" w:line="240" w:lineRule="auto"/>
              <w:jc w:val="center"/>
              <w:rPr>
                <w:rFonts w:eastAsia="Times New Roman" w:cs="Calibri"/>
                <w:color w:val="000000"/>
                <w:sz w:val="20"/>
                <w:szCs w:val="20"/>
                <w:lang w:val="en-US" w:eastAsia="ru-RU"/>
              </w:rPr>
            </w:pPr>
            <w:r>
              <w:rPr>
                <w:rFonts w:eastAsia="Times New Roman" w:cs="Calibri"/>
                <w:color w:val="000000"/>
                <w:sz w:val="20"/>
                <w:szCs w:val="20"/>
                <w:lang w:val="en-US" w:eastAsia="ru-RU"/>
              </w:rPr>
              <w:t>Cost</w:t>
            </w:r>
          </w:p>
        </w:tc>
        <w:tc>
          <w:tcPr>
            <w:tcW w:w="944" w:type="dxa"/>
            <w:tcBorders>
              <w:left w:val="single" w:sz="8" w:space="0" w:color="00000A"/>
              <w:bottom w:val="single" w:sz="8" w:space="0" w:color="00000A"/>
              <w:right w:val="single" w:sz="8" w:space="0" w:color="00000A"/>
            </w:tcBorders>
            <w:shd w:val="clear" w:color="auto" w:fill="auto"/>
            <w:tcMar>
              <w:left w:w="98" w:type="dxa"/>
            </w:tcMar>
            <w:vAlign w:val="center"/>
          </w:tcPr>
          <w:p w:rsidR="00846CA4" w:rsidRDefault="00846CA4" w:rsidP="00A610AE">
            <w:pPr>
              <w:spacing w:after="0" w:line="240" w:lineRule="auto"/>
              <w:jc w:val="center"/>
            </w:pPr>
            <w:r>
              <w:rPr>
                <w:rFonts w:eastAsia="Times New Roman" w:cs="Calibri"/>
                <w:color w:val="000000"/>
                <w:sz w:val="20"/>
                <w:szCs w:val="20"/>
                <w:lang w:val="en-US" w:eastAsia="ru-RU"/>
              </w:rPr>
              <w:t>220 $</w:t>
            </w:r>
          </w:p>
        </w:tc>
        <w:tc>
          <w:tcPr>
            <w:tcW w:w="947" w:type="dxa"/>
            <w:tcBorders>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color w:val="000000"/>
                <w:sz w:val="20"/>
                <w:szCs w:val="20"/>
                <w:lang w:val="en-US" w:eastAsia="ru-RU"/>
              </w:rPr>
              <w:t>245$</w:t>
            </w:r>
          </w:p>
        </w:tc>
        <w:tc>
          <w:tcPr>
            <w:tcW w:w="947" w:type="dxa"/>
            <w:tcBorders>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color w:val="000000"/>
                <w:sz w:val="20"/>
                <w:szCs w:val="20"/>
                <w:lang w:val="en-US" w:eastAsia="ru-RU"/>
              </w:rPr>
              <w:t>360$</w:t>
            </w:r>
          </w:p>
        </w:tc>
        <w:tc>
          <w:tcPr>
            <w:tcW w:w="947" w:type="dxa"/>
            <w:tcBorders>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color w:val="000000"/>
                <w:sz w:val="20"/>
                <w:szCs w:val="20"/>
                <w:lang w:val="en-US" w:eastAsia="ru-RU"/>
              </w:rPr>
              <w:t>425$</w:t>
            </w:r>
          </w:p>
        </w:tc>
        <w:tc>
          <w:tcPr>
            <w:tcW w:w="1104" w:type="dxa"/>
            <w:tcBorders>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color w:val="000000"/>
                <w:sz w:val="20"/>
                <w:szCs w:val="20"/>
                <w:lang w:val="en-US" w:eastAsia="ru-RU"/>
              </w:rPr>
              <w:t>575$</w:t>
            </w:r>
          </w:p>
        </w:tc>
        <w:tc>
          <w:tcPr>
            <w:tcW w:w="2678" w:type="dxa"/>
            <w:tcBorders>
              <w:bottom w:val="single" w:sz="8" w:space="0" w:color="00000A"/>
              <w:right w:val="single" w:sz="8" w:space="0" w:color="00000A"/>
            </w:tcBorders>
          </w:tcPr>
          <w:p w:rsidR="00846CA4" w:rsidRPr="00C2522B" w:rsidRDefault="00846CA4" w:rsidP="00A610AE">
            <w:pPr>
              <w:spacing w:after="0" w:line="240" w:lineRule="auto"/>
              <w:jc w:val="center"/>
              <w:rPr>
                <w:rFonts w:eastAsia="Times New Roman" w:cs="Calibri"/>
                <w:color w:val="000000"/>
                <w:sz w:val="20"/>
                <w:szCs w:val="20"/>
                <w:lang w:val="en-US" w:eastAsia="ru-RU"/>
              </w:rPr>
            </w:pPr>
            <w:r>
              <w:rPr>
                <w:rFonts w:eastAsia="Times New Roman" w:cs="Calibri"/>
                <w:color w:val="000000"/>
                <w:sz w:val="20"/>
                <w:szCs w:val="20"/>
                <w:lang w:val="en-US" w:eastAsia="ru-RU"/>
              </w:rPr>
              <w:t>60 $ for per person</w:t>
            </w:r>
          </w:p>
        </w:tc>
      </w:tr>
    </w:tbl>
    <w:p w:rsidR="00846CA4" w:rsidRDefault="00846CA4" w:rsidP="00846CA4">
      <w:pPr>
        <w:spacing w:after="0" w:line="240" w:lineRule="auto"/>
        <w:rPr>
          <w:rFonts w:ascii="Verdana" w:eastAsia="Times New Roman" w:hAnsi="Verdana" w:cs="Times New Roman"/>
          <w:b/>
          <w:color w:val="000000"/>
          <w:sz w:val="18"/>
          <w:szCs w:val="18"/>
          <w:lang w:val="en-US" w:eastAsia="ru-RU"/>
        </w:rPr>
      </w:pPr>
    </w:p>
    <w:p w:rsidR="00846CA4" w:rsidRDefault="00846CA4" w:rsidP="00846CA4">
      <w:pPr>
        <w:spacing w:after="0" w:line="240" w:lineRule="auto"/>
        <w:rPr>
          <w:rFonts w:ascii="Verdana" w:eastAsia="Times New Roman" w:hAnsi="Verdana" w:cs="Times New Roman"/>
          <w:b/>
          <w:color w:val="000000"/>
          <w:sz w:val="18"/>
          <w:szCs w:val="18"/>
          <w:lang w:val="en-US" w:eastAsia="ru-RU"/>
        </w:rPr>
      </w:pPr>
      <w:r>
        <w:rPr>
          <w:rFonts w:ascii="Verdana" w:eastAsia="Times New Roman" w:hAnsi="Verdana" w:cs="Times New Roman"/>
          <w:b/>
          <w:color w:val="000000"/>
          <w:sz w:val="18"/>
          <w:szCs w:val="18"/>
          <w:lang w:val="en-US" w:eastAsia="ru-RU"/>
        </w:rPr>
        <w:t>Pushkin (Tsarskoe Selo) and Pavlovsk</w:t>
      </w:r>
    </w:p>
    <w:p w:rsidR="00846CA4" w:rsidRPr="0061296B" w:rsidRDefault="00846CA4" w:rsidP="00846CA4">
      <w:pPr>
        <w:widowControl w:val="0"/>
        <w:spacing w:after="0" w:line="240" w:lineRule="auto"/>
        <w:jc w:val="both"/>
        <w:rPr>
          <w:lang w:val="en-US"/>
        </w:rPr>
      </w:pPr>
      <w:r>
        <w:rPr>
          <w:rFonts w:eastAsia="LegacySans-Book" w:cstheme="minorHAnsi"/>
          <w:color w:val="000000"/>
          <w:lang w:val="en-US" w:eastAsia="zh-CN" w:bidi="hi-IN"/>
        </w:rPr>
        <w:t>Summer residence of the Romanov tsars, including visit to Catherine’s Palace and Amber Room.</w:t>
      </w:r>
    </w:p>
    <w:p w:rsidR="00846CA4" w:rsidRPr="0061296B" w:rsidRDefault="00846CA4" w:rsidP="00846CA4">
      <w:pPr>
        <w:widowControl w:val="0"/>
        <w:spacing w:after="0" w:line="240" w:lineRule="auto"/>
        <w:jc w:val="both"/>
        <w:rPr>
          <w:lang w:val="en-US"/>
        </w:rPr>
      </w:pPr>
      <w:r>
        <w:rPr>
          <w:rFonts w:eastAsia="LegacySans-Book" w:cstheme="minorHAnsi"/>
          <w:color w:val="000000"/>
          <w:lang w:val="en-US" w:eastAsia="zh-CN" w:bidi="hi-IN"/>
        </w:rPr>
        <w:t>Tour goes on to the neoclassical Pavlovsk palace, inspired by the French chateaux of Versailles and Chantilly, and the elegant 18</w:t>
      </w:r>
      <w:r>
        <w:rPr>
          <w:rFonts w:eastAsia="LegacySans-Book" w:cstheme="minorHAnsi"/>
          <w:color w:val="000000"/>
          <w:vertAlign w:val="superscript"/>
          <w:lang w:val="en-US" w:eastAsia="zh-CN" w:bidi="hi-IN"/>
        </w:rPr>
        <w:t>th</w:t>
      </w:r>
      <w:r>
        <w:rPr>
          <w:rFonts w:eastAsia="LegacySans-Book" w:cstheme="minorHAnsi"/>
          <w:color w:val="000000"/>
          <w:lang w:val="en-US" w:eastAsia="zh-CN" w:bidi="hi-IN"/>
        </w:rPr>
        <w:t xml:space="preserve"> century English landscaped garden in the estate. </w:t>
      </w:r>
    </w:p>
    <w:p w:rsidR="00846CA4" w:rsidRDefault="00846CA4" w:rsidP="00846CA4">
      <w:pPr>
        <w:spacing w:after="0" w:line="240" w:lineRule="auto"/>
        <w:rPr>
          <w:rFonts w:ascii="Verdana" w:eastAsia="Times New Roman" w:hAnsi="Verdana" w:cs="Times New Roman"/>
          <w:b/>
          <w:color w:val="31849B" w:themeColor="accent5" w:themeShade="BF"/>
          <w:sz w:val="18"/>
          <w:szCs w:val="18"/>
          <w:lang w:val="en-US" w:eastAsia="ru-RU"/>
        </w:rPr>
      </w:pPr>
      <w:r>
        <w:rPr>
          <w:rFonts w:ascii="Verdana" w:eastAsia="Times New Roman" w:hAnsi="Verdana" w:cs="Times New Roman"/>
          <w:b/>
          <w:color w:val="31849B" w:themeColor="accent5" w:themeShade="BF"/>
          <w:sz w:val="18"/>
          <w:szCs w:val="18"/>
          <w:lang w:val="en-US" w:eastAsia="ru-RU"/>
        </w:rPr>
        <w:t>Duration: 8 hours • Transport: coach • Date: available daily</w:t>
      </w:r>
    </w:p>
    <w:tbl>
      <w:tblPr>
        <w:tblW w:w="9889" w:type="dxa"/>
        <w:tblInd w:w="-10"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98" w:type="dxa"/>
        </w:tblCellMar>
        <w:tblLook w:val="04A0" w:firstRow="1" w:lastRow="0" w:firstColumn="1" w:lastColumn="0" w:noHBand="0" w:noVBand="1"/>
      </w:tblPr>
      <w:tblGrid>
        <w:gridCol w:w="2320"/>
        <w:gridCol w:w="947"/>
        <w:gridCol w:w="947"/>
        <w:gridCol w:w="947"/>
        <w:gridCol w:w="947"/>
        <w:gridCol w:w="1103"/>
        <w:gridCol w:w="2678"/>
      </w:tblGrid>
      <w:tr w:rsidR="00846CA4" w:rsidRPr="008328E4" w:rsidTr="00A610AE">
        <w:trPr>
          <w:trHeight w:val="300"/>
        </w:trPr>
        <w:tc>
          <w:tcPr>
            <w:tcW w:w="2320" w:type="dxa"/>
            <w:tcBorders>
              <w:top w:val="single" w:sz="8" w:space="0" w:color="00000A"/>
              <w:left w:val="single" w:sz="8" w:space="0" w:color="00000A"/>
              <w:bottom w:val="single" w:sz="8" w:space="0" w:color="00000A"/>
              <w:right w:val="single" w:sz="8" w:space="0" w:color="00000A"/>
            </w:tcBorders>
            <w:shd w:val="clear" w:color="auto" w:fill="auto"/>
            <w:tcMar>
              <w:left w:w="98" w:type="dxa"/>
            </w:tcMar>
          </w:tcPr>
          <w:p w:rsidR="00846CA4" w:rsidRPr="0061296B" w:rsidRDefault="00846CA4" w:rsidP="00A610AE">
            <w:pPr>
              <w:spacing w:after="0" w:line="240" w:lineRule="auto"/>
              <w:jc w:val="center"/>
              <w:rPr>
                <w:lang w:val="en-US"/>
              </w:rPr>
            </w:pPr>
            <w:r>
              <w:rPr>
                <w:rFonts w:eastAsia="Times New Roman" w:cs="Calibri"/>
                <w:sz w:val="20"/>
                <w:szCs w:val="20"/>
                <w:lang w:val="en-US" w:eastAsia="ru-RU"/>
              </w:rPr>
              <w:t>No. of persons in group</w:t>
            </w:r>
          </w:p>
        </w:tc>
        <w:tc>
          <w:tcPr>
            <w:tcW w:w="947" w:type="dxa"/>
            <w:tcBorders>
              <w:top w:val="single" w:sz="8" w:space="0" w:color="00000A"/>
              <w:left w:val="single" w:sz="8" w:space="0" w:color="00000A"/>
              <w:bottom w:val="single" w:sz="8" w:space="0" w:color="00000A"/>
              <w:right w:val="single" w:sz="8" w:space="0" w:color="00000A"/>
            </w:tcBorders>
            <w:shd w:val="clear" w:color="auto" w:fill="auto"/>
            <w:tcMar>
              <w:left w:w="98" w:type="dxa"/>
            </w:tcMar>
            <w:vAlign w:val="center"/>
          </w:tcPr>
          <w:p w:rsidR="00846CA4" w:rsidRDefault="00846CA4" w:rsidP="00A610AE">
            <w:pPr>
              <w:spacing w:after="0" w:line="240" w:lineRule="auto"/>
              <w:jc w:val="center"/>
            </w:pPr>
            <w:r>
              <w:rPr>
                <w:rFonts w:eastAsia="Times New Roman" w:cs="Calibri"/>
                <w:sz w:val="20"/>
                <w:szCs w:val="20"/>
                <w:lang w:val="en-US" w:eastAsia="ru-RU"/>
              </w:rPr>
              <w:t xml:space="preserve">1-2  </w:t>
            </w:r>
          </w:p>
        </w:tc>
        <w:tc>
          <w:tcPr>
            <w:tcW w:w="947" w:type="dxa"/>
            <w:tcBorders>
              <w:top w:val="single" w:sz="8" w:space="0" w:color="00000A"/>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sz w:val="20"/>
                <w:szCs w:val="20"/>
                <w:lang w:val="en-US" w:eastAsia="ru-RU"/>
              </w:rPr>
              <w:t xml:space="preserve">3 </w:t>
            </w:r>
          </w:p>
        </w:tc>
        <w:tc>
          <w:tcPr>
            <w:tcW w:w="947" w:type="dxa"/>
            <w:tcBorders>
              <w:top w:val="single" w:sz="8" w:space="0" w:color="00000A"/>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sz w:val="20"/>
                <w:szCs w:val="20"/>
                <w:lang w:val="en-US" w:eastAsia="ru-RU"/>
              </w:rPr>
              <w:t xml:space="preserve">4-6  </w:t>
            </w:r>
          </w:p>
        </w:tc>
        <w:tc>
          <w:tcPr>
            <w:tcW w:w="947" w:type="dxa"/>
            <w:tcBorders>
              <w:top w:val="single" w:sz="8" w:space="0" w:color="00000A"/>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sz w:val="20"/>
                <w:szCs w:val="20"/>
                <w:lang w:val="en-US" w:eastAsia="ru-RU"/>
              </w:rPr>
              <w:t xml:space="preserve">7-9  </w:t>
            </w:r>
          </w:p>
        </w:tc>
        <w:tc>
          <w:tcPr>
            <w:tcW w:w="1103" w:type="dxa"/>
            <w:tcBorders>
              <w:top w:val="single" w:sz="8" w:space="0" w:color="00000A"/>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sz w:val="20"/>
                <w:szCs w:val="20"/>
                <w:lang w:val="en-US" w:eastAsia="ru-RU"/>
              </w:rPr>
              <w:t xml:space="preserve">10-15 </w:t>
            </w:r>
          </w:p>
        </w:tc>
        <w:tc>
          <w:tcPr>
            <w:tcW w:w="2678" w:type="dxa"/>
            <w:tcBorders>
              <w:top w:val="single" w:sz="8" w:space="0" w:color="00000A"/>
              <w:bottom w:val="single" w:sz="8" w:space="0" w:color="00000A"/>
              <w:right w:val="single" w:sz="8" w:space="0" w:color="00000A"/>
            </w:tcBorders>
          </w:tcPr>
          <w:p w:rsidR="00846CA4" w:rsidRPr="00C2522B" w:rsidRDefault="00846CA4" w:rsidP="00A610AE">
            <w:pPr>
              <w:spacing w:after="0" w:line="240" w:lineRule="auto"/>
              <w:jc w:val="center"/>
              <w:rPr>
                <w:rFonts w:eastAsia="Times New Roman" w:cs="Calibri"/>
                <w:sz w:val="20"/>
                <w:szCs w:val="20"/>
                <w:lang w:val="en-US" w:eastAsia="ru-RU"/>
              </w:rPr>
            </w:pPr>
            <w:r w:rsidRPr="00C2522B">
              <w:rPr>
                <w:rFonts w:eastAsia="LegacySans-Book" w:cstheme="minorHAnsi"/>
                <w:color w:val="000000"/>
                <w:lang w:val="en-US"/>
              </w:rPr>
              <w:t xml:space="preserve">each </w:t>
            </w:r>
            <w:r w:rsidR="001469B6">
              <w:rPr>
                <w:rFonts w:eastAsia="LegacySans-Book" w:cstheme="minorHAnsi"/>
                <w:color w:val="000000"/>
                <w:lang w:val="en-US"/>
              </w:rPr>
              <w:t>additional</w:t>
            </w:r>
            <w:r w:rsidRPr="00C2522B">
              <w:rPr>
                <w:rFonts w:eastAsia="LegacySans-Book" w:cstheme="minorHAnsi"/>
                <w:color w:val="000000"/>
                <w:lang w:val="en-US"/>
              </w:rPr>
              <w:t xml:space="preserve"> person in the group</w:t>
            </w:r>
          </w:p>
        </w:tc>
      </w:tr>
      <w:tr w:rsidR="00846CA4" w:rsidTr="00A610AE">
        <w:trPr>
          <w:trHeight w:val="300"/>
        </w:trPr>
        <w:tc>
          <w:tcPr>
            <w:tcW w:w="2320" w:type="dxa"/>
            <w:tcBorders>
              <w:left w:val="single" w:sz="8" w:space="0" w:color="00000A"/>
              <w:bottom w:val="single" w:sz="8" w:space="0" w:color="00000A"/>
              <w:right w:val="single" w:sz="8" w:space="0" w:color="00000A"/>
            </w:tcBorders>
            <w:shd w:val="clear" w:color="auto" w:fill="auto"/>
            <w:tcMar>
              <w:left w:w="98" w:type="dxa"/>
            </w:tcMar>
          </w:tcPr>
          <w:p w:rsidR="00846CA4" w:rsidRDefault="00846CA4" w:rsidP="00A610AE">
            <w:pPr>
              <w:spacing w:after="0" w:line="240" w:lineRule="auto"/>
              <w:jc w:val="center"/>
              <w:rPr>
                <w:rFonts w:eastAsia="Times New Roman" w:cs="Calibri"/>
                <w:color w:val="000000"/>
                <w:sz w:val="20"/>
                <w:szCs w:val="20"/>
                <w:lang w:val="en-US" w:eastAsia="ru-RU"/>
              </w:rPr>
            </w:pPr>
            <w:r>
              <w:rPr>
                <w:rFonts w:eastAsia="Times New Roman" w:cs="Calibri"/>
                <w:color w:val="000000"/>
                <w:sz w:val="20"/>
                <w:szCs w:val="20"/>
                <w:lang w:val="en-US" w:eastAsia="ru-RU"/>
              </w:rPr>
              <w:t>Cost</w:t>
            </w:r>
          </w:p>
        </w:tc>
        <w:tc>
          <w:tcPr>
            <w:tcW w:w="947" w:type="dxa"/>
            <w:tcBorders>
              <w:left w:val="single" w:sz="8" w:space="0" w:color="00000A"/>
              <w:bottom w:val="single" w:sz="8" w:space="0" w:color="00000A"/>
              <w:right w:val="single" w:sz="8" w:space="0" w:color="00000A"/>
            </w:tcBorders>
            <w:shd w:val="clear" w:color="auto" w:fill="auto"/>
            <w:tcMar>
              <w:left w:w="98" w:type="dxa"/>
            </w:tcMar>
            <w:vAlign w:val="center"/>
          </w:tcPr>
          <w:p w:rsidR="00846CA4" w:rsidRDefault="00846CA4" w:rsidP="00A610AE">
            <w:pPr>
              <w:spacing w:after="0" w:line="240" w:lineRule="auto"/>
              <w:jc w:val="center"/>
              <w:rPr>
                <w:rFonts w:eastAsia="Times New Roman" w:cs="Calibri"/>
                <w:color w:val="000000"/>
                <w:sz w:val="20"/>
                <w:szCs w:val="20"/>
                <w:lang w:eastAsia="ru-RU"/>
              </w:rPr>
            </w:pPr>
            <w:r>
              <w:rPr>
                <w:rFonts w:eastAsia="Times New Roman" w:cs="Calibri"/>
                <w:color w:val="000000"/>
                <w:sz w:val="20"/>
                <w:szCs w:val="20"/>
                <w:lang w:val="en-US" w:eastAsia="ru-RU"/>
              </w:rPr>
              <w:t>325$</w:t>
            </w:r>
          </w:p>
        </w:tc>
        <w:tc>
          <w:tcPr>
            <w:tcW w:w="947" w:type="dxa"/>
            <w:tcBorders>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color w:val="000000"/>
                <w:sz w:val="20"/>
                <w:szCs w:val="20"/>
                <w:lang w:val="en-US" w:eastAsia="ru-RU"/>
              </w:rPr>
              <w:t>385$</w:t>
            </w:r>
          </w:p>
        </w:tc>
        <w:tc>
          <w:tcPr>
            <w:tcW w:w="947" w:type="dxa"/>
            <w:tcBorders>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color w:val="000000"/>
                <w:sz w:val="20"/>
                <w:szCs w:val="20"/>
                <w:lang w:val="en-US" w:eastAsia="ru-RU"/>
              </w:rPr>
              <w:t>475$</w:t>
            </w:r>
          </w:p>
        </w:tc>
        <w:tc>
          <w:tcPr>
            <w:tcW w:w="947" w:type="dxa"/>
            <w:tcBorders>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color w:val="000000"/>
                <w:sz w:val="20"/>
                <w:szCs w:val="20"/>
                <w:lang w:val="en-US" w:eastAsia="ru-RU"/>
              </w:rPr>
              <w:t>545$</w:t>
            </w:r>
          </w:p>
        </w:tc>
        <w:tc>
          <w:tcPr>
            <w:tcW w:w="1103" w:type="dxa"/>
            <w:tcBorders>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color w:val="000000"/>
                <w:sz w:val="20"/>
                <w:szCs w:val="20"/>
                <w:lang w:val="en-US" w:eastAsia="ru-RU"/>
              </w:rPr>
              <w:t>645$</w:t>
            </w:r>
          </w:p>
        </w:tc>
        <w:tc>
          <w:tcPr>
            <w:tcW w:w="2678" w:type="dxa"/>
            <w:tcBorders>
              <w:bottom w:val="single" w:sz="8" w:space="0" w:color="00000A"/>
              <w:right w:val="single" w:sz="8" w:space="0" w:color="00000A"/>
            </w:tcBorders>
          </w:tcPr>
          <w:p w:rsidR="00846CA4" w:rsidRPr="00C2522B" w:rsidRDefault="00846CA4" w:rsidP="00A610AE">
            <w:pPr>
              <w:spacing w:after="0" w:line="240" w:lineRule="auto"/>
              <w:jc w:val="center"/>
              <w:rPr>
                <w:rFonts w:eastAsia="Times New Roman" w:cs="Calibri"/>
                <w:color w:val="000000"/>
                <w:sz w:val="20"/>
                <w:szCs w:val="20"/>
                <w:lang w:val="en-US" w:eastAsia="ru-RU"/>
              </w:rPr>
            </w:pPr>
            <w:r>
              <w:rPr>
                <w:rFonts w:eastAsia="Times New Roman" w:cs="Calibri"/>
                <w:color w:val="000000"/>
                <w:sz w:val="20"/>
                <w:szCs w:val="20"/>
                <w:lang w:val="en-US" w:eastAsia="ru-RU"/>
              </w:rPr>
              <w:t>65 $ for per person</w:t>
            </w:r>
          </w:p>
        </w:tc>
      </w:tr>
    </w:tbl>
    <w:p w:rsidR="00846CA4" w:rsidRDefault="00846CA4" w:rsidP="00846CA4">
      <w:pPr>
        <w:spacing w:after="0" w:line="240" w:lineRule="auto"/>
        <w:rPr>
          <w:rFonts w:eastAsia="Times New Roman" w:cs="Times New Roman"/>
          <w:color w:val="000000"/>
          <w:sz w:val="18"/>
          <w:szCs w:val="18"/>
          <w:lang w:val="en-US" w:eastAsia="ru-RU"/>
        </w:rPr>
      </w:pPr>
    </w:p>
    <w:p w:rsidR="00846CA4" w:rsidRDefault="00846CA4" w:rsidP="00846CA4">
      <w:pPr>
        <w:spacing w:after="0" w:line="240" w:lineRule="auto"/>
        <w:rPr>
          <w:rFonts w:ascii="Verdana" w:eastAsia="Times New Roman" w:hAnsi="Verdana" w:cs="Times New Roman"/>
          <w:b/>
          <w:color w:val="000000"/>
          <w:sz w:val="18"/>
          <w:szCs w:val="18"/>
          <w:lang w:val="en-US" w:eastAsia="ru-RU"/>
        </w:rPr>
      </w:pPr>
      <w:r>
        <w:rPr>
          <w:rFonts w:ascii="Verdana" w:eastAsia="Times New Roman" w:hAnsi="Verdana" w:cs="Times New Roman"/>
          <w:b/>
          <w:color w:val="000000"/>
          <w:sz w:val="18"/>
          <w:szCs w:val="18"/>
          <w:lang w:val="en-US" w:eastAsia="ru-RU"/>
        </w:rPr>
        <w:t>Peterhof with Grand Palace and Park</w:t>
      </w:r>
    </w:p>
    <w:p w:rsidR="00846CA4" w:rsidRPr="0061296B" w:rsidRDefault="00846CA4" w:rsidP="00846CA4">
      <w:pPr>
        <w:spacing w:after="0" w:line="240" w:lineRule="auto"/>
        <w:rPr>
          <w:lang w:val="en-US"/>
        </w:rPr>
      </w:pPr>
      <w:r>
        <w:rPr>
          <w:rFonts w:eastAsia="LegacySans-Book" w:cstheme="minorHAnsi"/>
          <w:color w:val="000000"/>
          <w:lang w:val="en-US"/>
        </w:rPr>
        <w:t>Visit to the Grand Palace, and the famous Baroque park. With its terraces, pavilions, golden statues and above all the awe-inspiring Grand Cascade of fountains, it is truly one of the world’s great formal landscaped gardens.</w:t>
      </w:r>
    </w:p>
    <w:p w:rsidR="00846CA4" w:rsidRDefault="00846CA4" w:rsidP="00846CA4">
      <w:pPr>
        <w:spacing w:after="0" w:line="240" w:lineRule="auto"/>
        <w:rPr>
          <w:rFonts w:ascii="Verdana" w:eastAsia="Times New Roman" w:hAnsi="Verdana" w:cs="Times New Roman"/>
          <w:b/>
          <w:color w:val="31849B" w:themeColor="accent5" w:themeShade="BF"/>
          <w:sz w:val="18"/>
          <w:szCs w:val="18"/>
          <w:lang w:val="en-US" w:eastAsia="ru-RU"/>
        </w:rPr>
      </w:pPr>
      <w:r>
        <w:rPr>
          <w:rFonts w:ascii="Verdana" w:eastAsia="Times New Roman" w:hAnsi="Verdana" w:cs="Times New Roman"/>
          <w:b/>
          <w:color w:val="31849B" w:themeColor="accent5" w:themeShade="BF"/>
          <w:sz w:val="18"/>
          <w:szCs w:val="18"/>
          <w:lang w:val="en-US" w:eastAsia="ru-RU"/>
        </w:rPr>
        <w:t>Duration: 6 hours • Transport: coach • Date: available daily</w:t>
      </w:r>
    </w:p>
    <w:tbl>
      <w:tblPr>
        <w:tblW w:w="9889" w:type="dxa"/>
        <w:tblInd w:w="-10"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98" w:type="dxa"/>
        </w:tblCellMar>
        <w:tblLook w:val="04A0" w:firstRow="1" w:lastRow="0" w:firstColumn="1" w:lastColumn="0" w:noHBand="0" w:noVBand="1"/>
      </w:tblPr>
      <w:tblGrid>
        <w:gridCol w:w="2320"/>
        <w:gridCol w:w="947"/>
        <w:gridCol w:w="947"/>
        <w:gridCol w:w="947"/>
        <w:gridCol w:w="947"/>
        <w:gridCol w:w="1103"/>
        <w:gridCol w:w="2678"/>
      </w:tblGrid>
      <w:tr w:rsidR="00846CA4" w:rsidRPr="008328E4" w:rsidTr="00A610AE">
        <w:trPr>
          <w:trHeight w:val="300"/>
        </w:trPr>
        <w:tc>
          <w:tcPr>
            <w:tcW w:w="2320" w:type="dxa"/>
            <w:tcBorders>
              <w:top w:val="single" w:sz="8" w:space="0" w:color="00000A"/>
              <w:left w:val="single" w:sz="8" w:space="0" w:color="00000A"/>
              <w:bottom w:val="single" w:sz="8" w:space="0" w:color="00000A"/>
              <w:right w:val="single" w:sz="8" w:space="0" w:color="00000A"/>
            </w:tcBorders>
            <w:shd w:val="clear" w:color="auto" w:fill="auto"/>
            <w:tcMar>
              <w:left w:w="98" w:type="dxa"/>
            </w:tcMar>
          </w:tcPr>
          <w:p w:rsidR="00846CA4" w:rsidRPr="0061296B" w:rsidRDefault="00846CA4" w:rsidP="00A610AE">
            <w:pPr>
              <w:spacing w:after="0" w:line="240" w:lineRule="auto"/>
              <w:jc w:val="center"/>
              <w:rPr>
                <w:lang w:val="en-US"/>
              </w:rPr>
            </w:pPr>
            <w:r>
              <w:rPr>
                <w:rFonts w:eastAsia="Times New Roman" w:cs="Calibri"/>
                <w:sz w:val="20"/>
                <w:szCs w:val="20"/>
                <w:lang w:val="en-US" w:eastAsia="ru-RU"/>
              </w:rPr>
              <w:t>No. of persons in group</w:t>
            </w:r>
          </w:p>
        </w:tc>
        <w:tc>
          <w:tcPr>
            <w:tcW w:w="947" w:type="dxa"/>
            <w:tcBorders>
              <w:top w:val="single" w:sz="8" w:space="0" w:color="00000A"/>
              <w:left w:val="single" w:sz="8" w:space="0" w:color="00000A"/>
              <w:bottom w:val="single" w:sz="8" w:space="0" w:color="00000A"/>
              <w:right w:val="single" w:sz="8" w:space="0" w:color="00000A"/>
            </w:tcBorders>
            <w:shd w:val="clear" w:color="auto" w:fill="auto"/>
            <w:tcMar>
              <w:left w:w="98" w:type="dxa"/>
            </w:tcMar>
            <w:vAlign w:val="center"/>
          </w:tcPr>
          <w:p w:rsidR="00846CA4" w:rsidRDefault="00846CA4" w:rsidP="00A610AE">
            <w:pPr>
              <w:spacing w:after="0" w:line="240" w:lineRule="auto"/>
              <w:jc w:val="center"/>
            </w:pPr>
            <w:r>
              <w:rPr>
                <w:rFonts w:eastAsia="Times New Roman" w:cs="Calibri"/>
                <w:sz w:val="20"/>
                <w:szCs w:val="20"/>
                <w:lang w:val="en-US" w:eastAsia="ru-RU"/>
              </w:rPr>
              <w:t xml:space="preserve">1-2  </w:t>
            </w:r>
          </w:p>
        </w:tc>
        <w:tc>
          <w:tcPr>
            <w:tcW w:w="947" w:type="dxa"/>
            <w:tcBorders>
              <w:top w:val="single" w:sz="8" w:space="0" w:color="00000A"/>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sz w:val="20"/>
                <w:szCs w:val="20"/>
                <w:lang w:val="en-US" w:eastAsia="ru-RU"/>
              </w:rPr>
              <w:t xml:space="preserve">3 </w:t>
            </w:r>
          </w:p>
        </w:tc>
        <w:tc>
          <w:tcPr>
            <w:tcW w:w="947" w:type="dxa"/>
            <w:tcBorders>
              <w:top w:val="single" w:sz="8" w:space="0" w:color="00000A"/>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sz w:val="20"/>
                <w:szCs w:val="20"/>
                <w:lang w:val="en-US" w:eastAsia="ru-RU"/>
              </w:rPr>
              <w:t xml:space="preserve">4-6  </w:t>
            </w:r>
          </w:p>
        </w:tc>
        <w:tc>
          <w:tcPr>
            <w:tcW w:w="947" w:type="dxa"/>
            <w:tcBorders>
              <w:top w:val="single" w:sz="8" w:space="0" w:color="00000A"/>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sz w:val="20"/>
                <w:szCs w:val="20"/>
                <w:lang w:val="en-US" w:eastAsia="ru-RU"/>
              </w:rPr>
              <w:t xml:space="preserve">7-9  </w:t>
            </w:r>
          </w:p>
        </w:tc>
        <w:tc>
          <w:tcPr>
            <w:tcW w:w="1103" w:type="dxa"/>
            <w:tcBorders>
              <w:top w:val="single" w:sz="8" w:space="0" w:color="00000A"/>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sz w:val="20"/>
                <w:szCs w:val="20"/>
                <w:lang w:val="en-US" w:eastAsia="ru-RU"/>
              </w:rPr>
              <w:t xml:space="preserve">10-15 </w:t>
            </w:r>
          </w:p>
        </w:tc>
        <w:tc>
          <w:tcPr>
            <w:tcW w:w="2678" w:type="dxa"/>
            <w:tcBorders>
              <w:top w:val="single" w:sz="8" w:space="0" w:color="00000A"/>
              <w:bottom w:val="single" w:sz="8" w:space="0" w:color="00000A"/>
              <w:right w:val="single" w:sz="8" w:space="0" w:color="00000A"/>
            </w:tcBorders>
          </w:tcPr>
          <w:p w:rsidR="00846CA4" w:rsidRPr="00C2522B" w:rsidRDefault="00846CA4" w:rsidP="00A610AE">
            <w:pPr>
              <w:spacing w:after="0" w:line="240" w:lineRule="auto"/>
              <w:jc w:val="center"/>
              <w:rPr>
                <w:rFonts w:eastAsia="Times New Roman" w:cs="Calibri"/>
                <w:sz w:val="20"/>
                <w:szCs w:val="20"/>
                <w:lang w:val="en-US" w:eastAsia="ru-RU"/>
              </w:rPr>
            </w:pPr>
            <w:r w:rsidRPr="00C2522B">
              <w:rPr>
                <w:rFonts w:eastAsia="LegacySans-Book" w:cstheme="minorHAnsi"/>
                <w:color w:val="000000"/>
                <w:lang w:val="en-US"/>
              </w:rPr>
              <w:t xml:space="preserve">each </w:t>
            </w:r>
            <w:r w:rsidR="001469B6">
              <w:rPr>
                <w:rFonts w:eastAsia="LegacySans-Book" w:cstheme="minorHAnsi"/>
                <w:color w:val="000000"/>
                <w:lang w:val="en-US"/>
              </w:rPr>
              <w:t>additional</w:t>
            </w:r>
            <w:r w:rsidRPr="00C2522B">
              <w:rPr>
                <w:rFonts w:eastAsia="LegacySans-Book" w:cstheme="minorHAnsi"/>
                <w:color w:val="000000"/>
                <w:lang w:val="en-US"/>
              </w:rPr>
              <w:t xml:space="preserve"> person in the group</w:t>
            </w:r>
          </w:p>
        </w:tc>
      </w:tr>
      <w:tr w:rsidR="00846CA4" w:rsidTr="00A610AE">
        <w:trPr>
          <w:trHeight w:val="300"/>
        </w:trPr>
        <w:tc>
          <w:tcPr>
            <w:tcW w:w="2320" w:type="dxa"/>
            <w:tcBorders>
              <w:left w:val="single" w:sz="8" w:space="0" w:color="00000A"/>
              <w:bottom w:val="single" w:sz="8" w:space="0" w:color="00000A"/>
              <w:right w:val="single" w:sz="8" w:space="0" w:color="00000A"/>
            </w:tcBorders>
            <w:shd w:val="clear" w:color="auto" w:fill="auto"/>
            <w:tcMar>
              <w:left w:w="98" w:type="dxa"/>
            </w:tcMar>
          </w:tcPr>
          <w:p w:rsidR="00846CA4" w:rsidRDefault="00846CA4" w:rsidP="00A610AE">
            <w:pPr>
              <w:spacing w:after="0" w:line="240" w:lineRule="auto"/>
              <w:jc w:val="center"/>
              <w:rPr>
                <w:rFonts w:eastAsia="Times New Roman" w:cs="Calibri"/>
                <w:color w:val="000000"/>
                <w:sz w:val="20"/>
                <w:szCs w:val="20"/>
                <w:lang w:val="en-US" w:eastAsia="ru-RU"/>
              </w:rPr>
            </w:pPr>
            <w:r>
              <w:rPr>
                <w:rFonts w:eastAsia="Times New Roman" w:cs="Calibri"/>
                <w:color w:val="000000"/>
                <w:sz w:val="20"/>
                <w:szCs w:val="20"/>
                <w:lang w:val="en-US" w:eastAsia="ru-RU"/>
              </w:rPr>
              <w:t>Cost</w:t>
            </w:r>
          </w:p>
        </w:tc>
        <w:tc>
          <w:tcPr>
            <w:tcW w:w="947" w:type="dxa"/>
            <w:tcBorders>
              <w:left w:val="single" w:sz="8" w:space="0" w:color="00000A"/>
              <w:bottom w:val="single" w:sz="8" w:space="0" w:color="00000A"/>
              <w:right w:val="single" w:sz="8" w:space="0" w:color="00000A"/>
            </w:tcBorders>
            <w:shd w:val="clear" w:color="auto" w:fill="auto"/>
            <w:tcMar>
              <w:left w:w="98" w:type="dxa"/>
            </w:tcMar>
            <w:vAlign w:val="center"/>
          </w:tcPr>
          <w:p w:rsidR="00846CA4" w:rsidRDefault="00846CA4" w:rsidP="00A610AE">
            <w:pPr>
              <w:spacing w:after="0" w:line="240" w:lineRule="auto"/>
              <w:jc w:val="center"/>
            </w:pPr>
            <w:r>
              <w:rPr>
                <w:rFonts w:eastAsia="Times New Roman" w:cs="Calibri"/>
                <w:color w:val="000000"/>
                <w:sz w:val="20"/>
                <w:szCs w:val="20"/>
                <w:lang w:val="en-US" w:eastAsia="ru-RU"/>
              </w:rPr>
              <w:t>265$</w:t>
            </w:r>
          </w:p>
        </w:tc>
        <w:tc>
          <w:tcPr>
            <w:tcW w:w="947" w:type="dxa"/>
            <w:tcBorders>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color w:val="000000"/>
                <w:sz w:val="20"/>
                <w:szCs w:val="20"/>
                <w:lang w:val="en-US" w:eastAsia="ru-RU"/>
              </w:rPr>
              <w:t>290$</w:t>
            </w:r>
          </w:p>
        </w:tc>
        <w:tc>
          <w:tcPr>
            <w:tcW w:w="947" w:type="dxa"/>
            <w:tcBorders>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color w:val="000000"/>
                <w:sz w:val="20"/>
                <w:szCs w:val="20"/>
                <w:lang w:val="en-US" w:eastAsia="ru-RU"/>
              </w:rPr>
              <w:t>370$</w:t>
            </w:r>
          </w:p>
        </w:tc>
        <w:tc>
          <w:tcPr>
            <w:tcW w:w="947" w:type="dxa"/>
            <w:tcBorders>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color w:val="000000"/>
                <w:sz w:val="20"/>
                <w:szCs w:val="20"/>
                <w:lang w:val="en-US" w:eastAsia="ru-RU"/>
              </w:rPr>
              <w:t>485$</w:t>
            </w:r>
          </w:p>
        </w:tc>
        <w:tc>
          <w:tcPr>
            <w:tcW w:w="1103" w:type="dxa"/>
            <w:tcBorders>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color w:val="000000"/>
                <w:sz w:val="20"/>
                <w:szCs w:val="20"/>
                <w:lang w:val="en-US" w:eastAsia="ru-RU"/>
              </w:rPr>
              <w:t>595$</w:t>
            </w:r>
          </w:p>
        </w:tc>
        <w:tc>
          <w:tcPr>
            <w:tcW w:w="2678" w:type="dxa"/>
            <w:tcBorders>
              <w:bottom w:val="single" w:sz="8" w:space="0" w:color="00000A"/>
              <w:right w:val="single" w:sz="8" w:space="0" w:color="00000A"/>
            </w:tcBorders>
          </w:tcPr>
          <w:p w:rsidR="00846CA4" w:rsidRPr="00C2522B" w:rsidRDefault="00846CA4" w:rsidP="00A610AE">
            <w:pPr>
              <w:spacing w:after="0" w:line="240" w:lineRule="auto"/>
              <w:jc w:val="center"/>
              <w:rPr>
                <w:rFonts w:eastAsia="Times New Roman" w:cs="Calibri"/>
                <w:color w:val="000000"/>
                <w:sz w:val="20"/>
                <w:szCs w:val="20"/>
                <w:lang w:val="en-US" w:eastAsia="ru-RU"/>
              </w:rPr>
            </w:pPr>
            <w:r>
              <w:rPr>
                <w:rFonts w:eastAsia="Times New Roman" w:cs="Calibri"/>
                <w:color w:val="000000"/>
                <w:sz w:val="20"/>
                <w:szCs w:val="20"/>
                <w:lang w:val="en-US" w:eastAsia="ru-RU"/>
              </w:rPr>
              <w:t>65 $ for per person</w:t>
            </w:r>
          </w:p>
        </w:tc>
      </w:tr>
    </w:tbl>
    <w:p w:rsidR="00846CA4" w:rsidRPr="00880A03" w:rsidRDefault="00846CA4" w:rsidP="00846CA4">
      <w:pPr>
        <w:rPr>
          <w:lang w:val="en-US"/>
        </w:rPr>
      </w:pPr>
    </w:p>
    <w:p w:rsidR="00846CA4" w:rsidRDefault="00846CA4" w:rsidP="00846CA4">
      <w:pPr>
        <w:spacing w:after="0" w:line="240" w:lineRule="auto"/>
        <w:rPr>
          <w:rFonts w:ascii="Verdana" w:eastAsia="Times New Roman" w:hAnsi="Verdana" w:cs="Times New Roman"/>
          <w:b/>
          <w:color w:val="31849B" w:themeColor="accent5" w:themeShade="BF"/>
          <w:sz w:val="18"/>
          <w:szCs w:val="18"/>
          <w:lang w:val="en-US" w:eastAsia="ru-RU"/>
        </w:rPr>
      </w:pPr>
      <w:r>
        <w:rPr>
          <w:rFonts w:ascii="Verdana" w:eastAsia="Times New Roman" w:hAnsi="Verdana" w:cs="Times New Roman"/>
          <w:b/>
          <w:color w:val="31849B" w:themeColor="accent5" w:themeShade="BF"/>
          <w:sz w:val="18"/>
          <w:szCs w:val="18"/>
          <w:lang w:val="en-US" w:eastAsia="ru-RU"/>
        </w:rPr>
        <w:t xml:space="preserve">Duration: </w:t>
      </w:r>
      <w:r w:rsidRPr="00DE2406">
        <w:rPr>
          <w:rFonts w:ascii="Verdana" w:eastAsia="Times New Roman" w:hAnsi="Verdana" w:cs="Times New Roman"/>
          <w:b/>
          <w:color w:val="31849B" w:themeColor="accent5" w:themeShade="BF"/>
          <w:sz w:val="18"/>
          <w:szCs w:val="18"/>
          <w:lang w:val="en-US" w:eastAsia="ru-RU"/>
        </w:rPr>
        <w:t>4,5</w:t>
      </w:r>
      <w:r>
        <w:rPr>
          <w:rFonts w:ascii="Verdana" w:eastAsia="Times New Roman" w:hAnsi="Verdana" w:cs="Times New Roman"/>
          <w:b/>
          <w:color w:val="31849B" w:themeColor="accent5" w:themeShade="BF"/>
          <w:sz w:val="18"/>
          <w:szCs w:val="18"/>
          <w:lang w:val="en-US" w:eastAsia="ru-RU"/>
        </w:rPr>
        <w:t xml:space="preserve"> hours • Transport: </w:t>
      </w:r>
      <w:r w:rsidRPr="00FE57B0">
        <w:rPr>
          <w:rFonts w:ascii="Verdana" w:eastAsia="Times New Roman" w:hAnsi="Verdana" w:cs="Times New Roman"/>
          <w:b/>
          <w:color w:val="FF0000"/>
          <w:sz w:val="18"/>
          <w:szCs w:val="18"/>
          <w:lang w:val="en-US" w:eastAsia="ru-RU"/>
        </w:rPr>
        <w:t xml:space="preserve">hydrofoil boat </w:t>
      </w:r>
      <w:r>
        <w:rPr>
          <w:rFonts w:ascii="Verdana" w:eastAsia="Times New Roman" w:hAnsi="Verdana" w:cs="Times New Roman"/>
          <w:b/>
          <w:color w:val="31849B" w:themeColor="accent5" w:themeShade="BF"/>
          <w:sz w:val="18"/>
          <w:szCs w:val="18"/>
          <w:lang w:val="en-US" w:eastAsia="ru-RU"/>
        </w:rPr>
        <w:t>• Date: available daily</w:t>
      </w:r>
    </w:p>
    <w:tbl>
      <w:tblPr>
        <w:tblW w:w="9889" w:type="dxa"/>
        <w:tblInd w:w="-10"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98" w:type="dxa"/>
        </w:tblCellMar>
        <w:tblLook w:val="04A0" w:firstRow="1" w:lastRow="0" w:firstColumn="1" w:lastColumn="0" w:noHBand="0" w:noVBand="1"/>
      </w:tblPr>
      <w:tblGrid>
        <w:gridCol w:w="2320"/>
        <w:gridCol w:w="947"/>
        <w:gridCol w:w="947"/>
        <w:gridCol w:w="947"/>
        <w:gridCol w:w="947"/>
        <w:gridCol w:w="1103"/>
        <w:gridCol w:w="2678"/>
      </w:tblGrid>
      <w:tr w:rsidR="00846CA4" w:rsidRPr="008328E4" w:rsidTr="00A610AE">
        <w:trPr>
          <w:trHeight w:val="300"/>
        </w:trPr>
        <w:tc>
          <w:tcPr>
            <w:tcW w:w="2320" w:type="dxa"/>
            <w:tcBorders>
              <w:top w:val="single" w:sz="8" w:space="0" w:color="00000A"/>
              <w:left w:val="single" w:sz="8" w:space="0" w:color="00000A"/>
              <w:bottom w:val="single" w:sz="8" w:space="0" w:color="00000A"/>
              <w:right w:val="single" w:sz="8" w:space="0" w:color="00000A"/>
            </w:tcBorders>
            <w:shd w:val="clear" w:color="auto" w:fill="auto"/>
            <w:tcMar>
              <w:left w:w="98" w:type="dxa"/>
            </w:tcMar>
          </w:tcPr>
          <w:p w:rsidR="00846CA4" w:rsidRPr="0061296B" w:rsidRDefault="00846CA4" w:rsidP="00A610AE">
            <w:pPr>
              <w:spacing w:after="0" w:line="240" w:lineRule="auto"/>
              <w:jc w:val="center"/>
              <w:rPr>
                <w:lang w:val="en-US"/>
              </w:rPr>
            </w:pPr>
            <w:r>
              <w:rPr>
                <w:rFonts w:eastAsia="Times New Roman" w:cs="Calibri"/>
                <w:sz w:val="20"/>
                <w:szCs w:val="20"/>
                <w:lang w:val="en-US" w:eastAsia="ru-RU"/>
              </w:rPr>
              <w:t>No. of persons in group</w:t>
            </w:r>
          </w:p>
        </w:tc>
        <w:tc>
          <w:tcPr>
            <w:tcW w:w="947" w:type="dxa"/>
            <w:tcBorders>
              <w:top w:val="single" w:sz="8" w:space="0" w:color="00000A"/>
              <w:left w:val="single" w:sz="8" w:space="0" w:color="00000A"/>
              <w:bottom w:val="single" w:sz="8" w:space="0" w:color="00000A"/>
              <w:right w:val="single" w:sz="8" w:space="0" w:color="00000A"/>
            </w:tcBorders>
            <w:shd w:val="clear" w:color="auto" w:fill="auto"/>
            <w:tcMar>
              <w:left w:w="98" w:type="dxa"/>
            </w:tcMar>
            <w:vAlign w:val="center"/>
          </w:tcPr>
          <w:p w:rsidR="00846CA4" w:rsidRDefault="00846CA4" w:rsidP="00A610AE">
            <w:pPr>
              <w:spacing w:after="0" w:line="240" w:lineRule="auto"/>
              <w:jc w:val="center"/>
            </w:pPr>
            <w:r>
              <w:rPr>
                <w:rFonts w:eastAsia="Times New Roman" w:cs="Calibri"/>
                <w:sz w:val="20"/>
                <w:szCs w:val="20"/>
                <w:lang w:val="en-US" w:eastAsia="ru-RU"/>
              </w:rPr>
              <w:t xml:space="preserve">1-2  </w:t>
            </w:r>
          </w:p>
        </w:tc>
        <w:tc>
          <w:tcPr>
            <w:tcW w:w="947" w:type="dxa"/>
            <w:tcBorders>
              <w:top w:val="single" w:sz="8" w:space="0" w:color="00000A"/>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sz w:val="20"/>
                <w:szCs w:val="20"/>
                <w:lang w:val="en-US" w:eastAsia="ru-RU"/>
              </w:rPr>
              <w:t xml:space="preserve">3 </w:t>
            </w:r>
          </w:p>
        </w:tc>
        <w:tc>
          <w:tcPr>
            <w:tcW w:w="947" w:type="dxa"/>
            <w:tcBorders>
              <w:top w:val="single" w:sz="8" w:space="0" w:color="00000A"/>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sz w:val="20"/>
                <w:szCs w:val="20"/>
                <w:lang w:val="en-US" w:eastAsia="ru-RU"/>
              </w:rPr>
              <w:t xml:space="preserve">4-6  </w:t>
            </w:r>
          </w:p>
        </w:tc>
        <w:tc>
          <w:tcPr>
            <w:tcW w:w="947" w:type="dxa"/>
            <w:tcBorders>
              <w:top w:val="single" w:sz="8" w:space="0" w:color="00000A"/>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sz w:val="20"/>
                <w:szCs w:val="20"/>
                <w:lang w:val="en-US" w:eastAsia="ru-RU"/>
              </w:rPr>
              <w:t xml:space="preserve">7-9  </w:t>
            </w:r>
          </w:p>
        </w:tc>
        <w:tc>
          <w:tcPr>
            <w:tcW w:w="1103" w:type="dxa"/>
            <w:tcBorders>
              <w:top w:val="single" w:sz="8" w:space="0" w:color="00000A"/>
              <w:bottom w:val="single" w:sz="8" w:space="0" w:color="00000A"/>
              <w:right w:val="single" w:sz="8" w:space="0" w:color="00000A"/>
            </w:tcBorders>
            <w:shd w:val="clear" w:color="auto" w:fill="auto"/>
            <w:vAlign w:val="center"/>
          </w:tcPr>
          <w:p w:rsidR="00846CA4" w:rsidRDefault="00846CA4" w:rsidP="00A610AE">
            <w:pPr>
              <w:spacing w:after="0" w:line="240" w:lineRule="auto"/>
              <w:jc w:val="center"/>
            </w:pPr>
            <w:r>
              <w:rPr>
                <w:rFonts w:eastAsia="Times New Roman" w:cs="Calibri"/>
                <w:sz w:val="20"/>
                <w:szCs w:val="20"/>
                <w:lang w:val="en-US" w:eastAsia="ru-RU"/>
              </w:rPr>
              <w:t xml:space="preserve">10-15 </w:t>
            </w:r>
          </w:p>
        </w:tc>
        <w:tc>
          <w:tcPr>
            <w:tcW w:w="2678" w:type="dxa"/>
            <w:tcBorders>
              <w:top w:val="single" w:sz="8" w:space="0" w:color="00000A"/>
              <w:bottom w:val="single" w:sz="8" w:space="0" w:color="00000A"/>
              <w:right w:val="single" w:sz="8" w:space="0" w:color="00000A"/>
            </w:tcBorders>
          </w:tcPr>
          <w:p w:rsidR="00846CA4" w:rsidRPr="00C2522B" w:rsidRDefault="00846CA4" w:rsidP="00A610AE">
            <w:pPr>
              <w:spacing w:after="0" w:line="240" w:lineRule="auto"/>
              <w:jc w:val="center"/>
              <w:rPr>
                <w:rFonts w:eastAsia="Times New Roman" w:cs="Calibri"/>
                <w:sz w:val="20"/>
                <w:szCs w:val="20"/>
                <w:lang w:val="en-US" w:eastAsia="ru-RU"/>
              </w:rPr>
            </w:pPr>
            <w:r w:rsidRPr="00C2522B">
              <w:rPr>
                <w:rFonts w:eastAsia="LegacySans-Book" w:cstheme="minorHAnsi"/>
                <w:color w:val="000000"/>
                <w:lang w:val="en-US"/>
              </w:rPr>
              <w:t xml:space="preserve">each </w:t>
            </w:r>
            <w:r w:rsidR="001469B6">
              <w:rPr>
                <w:rFonts w:eastAsia="LegacySans-Book" w:cstheme="minorHAnsi"/>
                <w:color w:val="000000"/>
                <w:lang w:val="en-US"/>
              </w:rPr>
              <w:t>additional</w:t>
            </w:r>
            <w:r w:rsidRPr="00C2522B">
              <w:rPr>
                <w:rFonts w:eastAsia="LegacySans-Book" w:cstheme="minorHAnsi"/>
                <w:color w:val="000000"/>
                <w:lang w:val="en-US"/>
              </w:rPr>
              <w:t xml:space="preserve"> person in the group</w:t>
            </w:r>
          </w:p>
        </w:tc>
      </w:tr>
      <w:tr w:rsidR="00846CA4" w:rsidTr="00A610AE">
        <w:trPr>
          <w:trHeight w:val="300"/>
        </w:trPr>
        <w:tc>
          <w:tcPr>
            <w:tcW w:w="2320" w:type="dxa"/>
            <w:tcBorders>
              <w:left w:val="single" w:sz="8" w:space="0" w:color="00000A"/>
              <w:bottom w:val="single" w:sz="8" w:space="0" w:color="00000A"/>
              <w:right w:val="single" w:sz="8" w:space="0" w:color="00000A"/>
            </w:tcBorders>
            <w:shd w:val="clear" w:color="auto" w:fill="auto"/>
            <w:tcMar>
              <w:left w:w="98" w:type="dxa"/>
            </w:tcMar>
          </w:tcPr>
          <w:p w:rsidR="00846CA4" w:rsidRDefault="00846CA4" w:rsidP="00A610AE">
            <w:pPr>
              <w:spacing w:after="0" w:line="240" w:lineRule="auto"/>
              <w:jc w:val="center"/>
              <w:rPr>
                <w:rFonts w:eastAsia="Times New Roman" w:cs="Calibri"/>
                <w:color w:val="000000"/>
                <w:sz w:val="20"/>
                <w:szCs w:val="20"/>
                <w:lang w:val="en-US" w:eastAsia="ru-RU"/>
              </w:rPr>
            </w:pPr>
            <w:r>
              <w:rPr>
                <w:rFonts w:eastAsia="Times New Roman" w:cs="Calibri"/>
                <w:color w:val="000000"/>
                <w:sz w:val="20"/>
                <w:szCs w:val="20"/>
                <w:lang w:val="en-US" w:eastAsia="ru-RU"/>
              </w:rPr>
              <w:t>Cost</w:t>
            </w:r>
          </w:p>
        </w:tc>
        <w:tc>
          <w:tcPr>
            <w:tcW w:w="947" w:type="dxa"/>
            <w:tcBorders>
              <w:left w:val="single" w:sz="8" w:space="0" w:color="00000A"/>
              <w:bottom w:val="single" w:sz="8" w:space="0" w:color="00000A"/>
              <w:right w:val="single" w:sz="8" w:space="0" w:color="00000A"/>
            </w:tcBorders>
            <w:shd w:val="clear" w:color="auto" w:fill="auto"/>
            <w:tcMar>
              <w:left w:w="98" w:type="dxa"/>
            </w:tcMar>
            <w:vAlign w:val="center"/>
          </w:tcPr>
          <w:p w:rsidR="00846CA4" w:rsidRDefault="00846CA4" w:rsidP="00A610AE">
            <w:pPr>
              <w:spacing w:after="0" w:line="240" w:lineRule="auto"/>
              <w:rPr>
                <w:rFonts w:cs="Calibri"/>
                <w:color w:val="000000"/>
                <w:sz w:val="20"/>
                <w:szCs w:val="20"/>
              </w:rPr>
            </w:pPr>
            <w:r>
              <w:rPr>
                <w:rFonts w:cs="Calibri"/>
                <w:color w:val="000000"/>
                <w:sz w:val="20"/>
                <w:szCs w:val="20"/>
              </w:rPr>
              <w:t xml:space="preserve">  </w:t>
            </w:r>
            <w:r>
              <w:rPr>
                <w:rFonts w:cs="Calibri"/>
                <w:color w:val="000000"/>
                <w:sz w:val="20"/>
                <w:szCs w:val="20"/>
                <w:lang w:val="en-US"/>
              </w:rPr>
              <w:t>$265</w:t>
            </w:r>
          </w:p>
        </w:tc>
        <w:tc>
          <w:tcPr>
            <w:tcW w:w="947" w:type="dxa"/>
            <w:tcBorders>
              <w:bottom w:val="single" w:sz="8" w:space="0" w:color="00000A"/>
              <w:right w:val="single" w:sz="8" w:space="0" w:color="00000A"/>
            </w:tcBorders>
            <w:shd w:val="clear" w:color="auto" w:fill="auto"/>
            <w:vAlign w:val="center"/>
          </w:tcPr>
          <w:p w:rsidR="00846CA4" w:rsidRDefault="00846CA4" w:rsidP="00A610AE">
            <w:pPr>
              <w:jc w:val="center"/>
              <w:rPr>
                <w:rFonts w:cs="Calibri"/>
                <w:color w:val="000000"/>
                <w:sz w:val="20"/>
                <w:szCs w:val="20"/>
              </w:rPr>
            </w:pPr>
            <w:r>
              <w:rPr>
                <w:rFonts w:cs="Calibri"/>
                <w:color w:val="000000"/>
                <w:sz w:val="20"/>
                <w:szCs w:val="20"/>
                <w:lang w:val="en-US"/>
              </w:rPr>
              <w:t>$350</w:t>
            </w:r>
          </w:p>
        </w:tc>
        <w:tc>
          <w:tcPr>
            <w:tcW w:w="947" w:type="dxa"/>
            <w:tcBorders>
              <w:bottom w:val="single" w:sz="8" w:space="0" w:color="00000A"/>
              <w:right w:val="single" w:sz="8" w:space="0" w:color="00000A"/>
            </w:tcBorders>
            <w:shd w:val="clear" w:color="auto" w:fill="auto"/>
            <w:vAlign w:val="center"/>
          </w:tcPr>
          <w:p w:rsidR="00846CA4" w:rsidRDefault="00846CA4" w:rsidP="00A610AE">
            <w:pPr>
              <w:jc w:val="center"/>
              <w:rPr>
                <w:rFonts w:cs="Calibri"/>
                <w:color w:val="000000"/>
                <w:sz w:val="20"/>
                <w:szCs w:val="20"/>
              </w:rPr>
            </w:pPr>
            <w:r>
              <w:rPr>
                <w:rFonts w:cs="Calibri"/>
                <w:color w:val="000000"/>
                <w:sz w:val="20"/>
                <w:szCs w:val="20"/>
                <w:lang w:val="en-US"/>
              </w:rPr>
              <w:t>$550</w:t>
            </w:r>
          </w:p>
        </w:tc>
        <w:tc>
          <w:tcPr>
            <w:tcW w:w="947" w:type="dxa"/>
            <w:tcBorders>
              <w:bottom w:val="single" w:sz="8" w:space="0" w:color="00000A"/>
              <w:right w:val="single" w:sz="8" w:space="0" w:color="00000A"/>
            </w:tcBorders>
            <w:shd w:val="clear" w:color="auto" w:fill="auto"/>
            <w:vAlign w:val="center"/>
          </w:tcPr>
          <w:p w:rsidR="00846CA4" w:rsidRDefault="00846CA4" w:rsidP="00A610AE">
            <w:pPr>
              <w:jc w:val="center"/>
              <w:rPr>
                <w:rFonts w:cs="Calibri"/>
                <w:color w:val="000000"/>
                <w:sz w:val="20"/>
                <w:szCs w:val="20"/>
              </w:rPr>
            </w:pPr>
            <w:r>
              <w:rPr>
                <w:rFonts w:cs="Calibri"/>
                <w:color w:val="000000"/>
                <w:sz w:val="20"/>
                <w:szCs w:val="20"/>
                <w:lang w:val="en-US"/>
              </w:rPr>
              <w:t>$730</w:t>
            </w:r>
          </w:p>
        </w:tc>
        <w:tc>
          <w:tcPr>
            <w:tcW w:w="1103" w:type="dxa"/>
            <w:tcBorders>
              <w:bottom w:val="single" w:sz="8" w:space="0" w:color="00000A"/>
              <w:right w:val="single" w:sz="8" w:space="0" w:color="00000A"/>
            </w:tcBorders>
            <w:shd w:val="clear" w:color="auto" w:fill="auto"/>
            <w:vAlign w:val="center"/>
          </w:tcPr>
          <w:p w:rsidR="00846CA4" w:rsidRDefault="00846CA4" w:rsidP="00A610AE">
            <w:pPr>
              <w:jc w:val="center"/>
              <w:rPr>
                <w:rFonts w:cs="Calibri"/>
                <w:color w:val="000000"/>
                <w:sz w:val="20"/>
                <w:szCs w:val="20"/>
              </w:rPr>
            </w:pPr>
            <w:r>
              <w:rPr>
                <w:rFonts w:cs="Calibri"/>
                <w:color w:val="000000"/>
                <w:sz w:val="20"/>
                <w:szCs w:val="20"/>
                <w:lang w:val="en-US"/>
              </w:rPr>
              <w:t>$1 200</w:t>
            </w:r>
          </w:p>
        </w:tc>
        <w:tc>
          <w:tcPr>
            <w:tcW w:w="2678" w:type="dxa"/>
            <w:tcBorders>
              <w:bottom w:val="single" w:sz="8" w:space="0" w:color="00000A"/>
              <w:right w:val="single" w:sz="8" w:space="0" w:color="00000A"/>
            </w:tcBorders>
            <w:vAlign w:val="center"/>
          </w:tcPr>
          <w:p w:rsidR="00846CA4" w:rsidRDefault="00846CA4" w:rsidP="00A610AE">
            <w:pPr>
              <w:jc w:val="center"/>
              <w:rPr>
                <w:rFonts w:cs="Calibri"/>
                <w:color w:val="000000"/>
                <w:sz w:val="20"/>
                <w:szCs w:val="20"/>
              </w:rPr>
            </w:pPr>
            <w:r>
              <w:rPr>
                <w:rFonts w:cs="Calibri"/>
                <w:color w:val="000000"/>
                <w:sz w:val="20"/>
                <w:szCs w:val="20"/>
              </w:rPr>
              <w:t>80</w:t>
            </w:r>
            <w:r>
              <w:rPr>
                <w:rFonts w:cs="Calibri"/>
                <w:color w:val="000000"/>
                <w:sz w:val="20"/>
                <w:szCs w:val="20"/>
                <w:lang w:val="en-US"/>
              </w:rPr>
              <w:t xml:space="preserve"> $ for per person</w:t>
            </w:r>
          </w:p>
        </w:tc>
      </w:tr>
    </w:tbl>
    <w:p w:rsidR="00846CA4" w:rsidRPr="00880A03" w:rsidRDefault="00846CA4" w:rsidP="00846CA4">
      <w:pPr>
        <w:rPr>
          <w:lang w:val="en-US"/>
        </w:rPr>
      </w:pPr>
    </w:p>
    <w:p w:rsidR="00846CA4" w:rsidRPr="00896F65" w:rsidRDefault="00846CA4" w:rsidP="00846CA4">
      <w:pPr>
        <w:spacing w:after="0" w:line="240" w:lineRule="auto"/>
        <w:rPr>
          <w:lang w:val="en-US"/>
        </w:rPr>
      </w:pPr>
    </w:p>
    <w:p w:rsidR="00243196" w:rsidRPr="00A43272" w:rsidRDefault="00243196" w:rsidP="00846CA4">
      <w:pPr>
        <w:pStyle w:val="Standard"/>
        <w:jc w:val="center"/>
        <w:rPr>
          <w:rFonts w:hint="eastAsia"/>
          <w:lang w:val="en-US"/>
        </w:rPr>
      </w:pPr>
    </w:p>
    <w:sectPr w:rsidR="00243196" w:rsidRPr="00A43272" w:rsidSect="00846CA4">
      <w:pgSz w:w="11906" w:h="16838"/>
      <w:pgMar w:top="426" w:right="850" w:bottom="851" w:left="709"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LegacySans-Book">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276"/>
    <w:rsid w:val="0009498E"/>
    <w:rsid w:val="001469B6"/>
    <w:rsid w:val="001D28BD"/>
    <w:rsid w:val="001F3CEF"/>
    <w:rsid w:val="00243196"/>
    <w:rsid w:val="002A0EAE"/>
    <w:rsid w:val="002C1C47"/>
    <w:rsid w:val="002C6FE6"/>
    <w:rsid w:val="004053D9"/>
    <w:rsid w:val="00434F4B"/>
    <w:rsid w:val="004530FC"/>
    <w:rsid w:val="00493ABE"/>
    <w:rsid w:val="004C279D"/>
    <w:rsid w:val="005B166C"/>
    <w:rsid w:val="005B78B6"/>
    <w:rsid w:val="0069182D"/>
    <w:rsid w:val="00832276"/>
    <w:rsid w:val="008328E4"/>
    <w:rsid w:val="00846CA4"/>
    <w:rsid w:val="00982026"/>
    <w:rsid w:val="00A43272"/>
    <w:rsid w:val="00B1748E"/>
    <w:rsid w:val="00B4641C"/>
    <w:rsid w:val="00B937D4"/>
    <w:rsid w:val="00D73185"/>
    <w:rsid w:val="00DB30DD"/>
    <w:rsid w:val="00DF3BE1"/>
    <w:rsid w:val="00DF72EE"/>
    <w:rsid w:val="00E14280"/>
    <w:rsid w:val="00E20739"/>
    <w:rsid w:val="00F06584"/>
    <w:rsid w:val="00F16156"/>
    <w:rsid w:val="00F27540"/>
    <w:rsid w:val="00F63B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ahoma"/>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27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qFormat/>
    <w:rsid w:val="00832276"/>
    <w:pPr>
      <w:spacing w:before="280" w:after="280" w:line="240" w:lineRule="auto"/>
      <w:outlineLvl w:val="0"/>
    </w:pPr>
    <w:rPr>
      <w:rFonts w:ascii="Times New Roman" w:eastAsia="Times New Roman" w:hAnsi="Times New Roman" w:cs="Times New Roman"/>
      <w:b/>
      <w:bCs/>
      <w:sz w:val="48"/>
      <w:szCs w:val="48"/>
      <w:lang w:eastAsia="ru-RU"/>
    </w:rPr>
  </w:style>
  <w:style w:type="paragraph" w:customStyle="1" w:styleId="21">
    <w:name w:val="Заголовок 21"/>
    <w:basedOn w:val="a"/>
    <w:qFormat/>
    <w:rsid w:val="00832276"/>
    <w:pPr>
      <w:keepNext/>
      <w:keepLines/>
      <w:spacing w:before="40" w:after="0"/>
      <w:outlineLvl w:val="1"/>
    </w:pPr>
    <w:rPr>
      <w:rFonts w:ascii="Calibri Light" w:hAnsi="Calibri Light"/>
      <w:color w:val="2E74B5"/>
      <w:sz w:val="26"/>
      <w:szCs w:val="26"/>
    </w:rPr>
  </w:style>
  <w:style w:type="paragraph" w:customStyle="1" w:styleId="31">
    <w:name w:val="Заголовок 31"/>
    <w:basedOn w:val="a"/>
    <w:qFormat/>
    <w:rsid w:val="00832276"/>
    <w:pPr>
      <w:keepNext/>
      <w:keepLines/>
      <w:spacing w:before="40" w:after="0"/>
      <w:outlineLvl w:val="2"/>
    </w:pPr>
    <w:rPr>
      <w:rFonts w:ascii="Calibri Light" w:hAnsi="Calibri Light"/>
      <w:color w:val="1F4D78"/>
      <w:sz w:val="24"/>
      <w:szCs w:val="24"/>
    </w:rPr>
  </w:style>
  <w:style w:type="paragraph" w:customStyle="1" w:styleId="51">
    <w:name w:val="Заголовок 51"/>
    <w:basedOn w:val="a"/>
    <w:qFormat/>
    <w:rsid w:val="00832276"/>
    <w:pPr>
      <w:keepNext/>
      <w:keepLines/>
      <w:spacing w:before="40" w:after="0"/>
      <w:outlineLvl w:val="4"/>
    </w:pPr>
    <w:rPr>
      <w:rFonts w:ascii="Calibri Light" w:hAnsi="Calibri Light"/>
      <w:color w:val="2E74B5"/>
    </w:rPr>
  </w:style>
  <w:style w:type="paragraph" w:customStyle="1" w:styleId="61">
    <w:name w:val="Заголовок 61"/>
    <w:basedOn w:val="a"/>
    <w:qFormat/>
    <w:rsid w:val="00832276"/>
    <w:pPr>
      <w:keepNext/>
      <w:keepLines/>
      <w:spacing w:before="40" w:after="0"/>
      <w:outlineLvl w:val="5"/>
    </w:pPr>
    <w:rPr>
      <w:rFonts w:ascii="Calibri Light" w:hAnsi="Calibri Light"/>
      <w:color w:val="1F4D78"/>
    </w:rPr>
  </w:style>
  <w:style w:type="character" w:customStyle="1" w:styleId="1">
    <w:name w:val="Заголовок 1 Знак"/>
    <w:basedOn w:val="a0"/>
    <w:qFormat/>
    <w:rsid w:val="00832276"/>
    <w:rPr>
      <w:rFonts w:ascii="Times New Roman" w:eastAsia="Times New Roman" w:hAnsi="Times New Roman" w:cs="Times New Roman"/>
      <w:b/>
      <w:bCs/>
      <w:sz w:val="48"/>
      <w:szCs w:val="48"/>
      <w:lang w:eastAsia="ru-RU"/>
    </w:rPr>
  </w:style>
  <w:style w:type="character" w:styleId="a3">
    <w:name w:val="Strong"/>
    <w:basedOn w:val="a0"/>
    <w:qFormat/>
    <w:rsid w:val="00832276"/>
    <w:rPr>
      <w:b/>
      <w:bCs/>
    </w:rPr>
  </w:style>
  <w:style w:type="character" w:customStyle="1" w:styleId="-">
    <w:name w:val="Интернет-ссылка"/>
    <w:rsid w:val="00832276"/>
    <w:rPr>
      <w:color w:val="0000FF"/>
      <w:u w:val="single"/>
    </w:rPr>
  </w:style>
  <w:style w:type="character" w:customStyle="1" w:styleId="2">
    <w:name w:val="Заголовок 2 Знак"/>
    <w:basedOn w:val="a0"/>
    <w:qFormat/>
    <w:rsid w:val="00832276"/>
    <w:rPr>
      <w:rFonts w:ascii="Calibri Light" w:eastAsia="Calibri" w:hAnsi="Calibri Light" w:cs="Tahoma"/>
      <w:color w:val="2E74B5"/>
      <w:sz w:val="26"/>
      <w:szCs w:val="26"/>
    </w:rPr>
  </w:style>
  <w:style w:type="character" w:customStyle="1" w:styleId="3">
    <w:name w:val="Заголовок 3 Знак"/>
    <w:basedOn w:val="a0"/>
    <w:qFormat/>
    <w:rsid w:val="00832276"/>
    <w:rPr>
      <w:rFonts w:ascii="Calibri Light" w:eastAsia="Calibri" w:hAnsi="Calibri Light" w:cs="Tahoma"/>
      <w:color w:val="1F4D78"/>
      <w:sz w:val="24"/>
      <w:szCs w:val="24"/>
    </w:rPr>
  </w:style>
  <w:style w:type="character" w:customStyle="1" w:styleId="5">
    <w:name w:val="Заголовок 5 Знак"/>
    <w:basedOn w:val="a0"/>
    <w:qFormat/>
    <w:rsid w:val="00832276"/>
    <w:rPr>
      <w:rFonts w:ascii="Calibri Light" w:eastAsia="Calibri" w:hAnsi="Calibri Light" w:cs="Tahoma"/>
      <w:color w:val="2E74B5"/>
    </w:rPr>
  </w:style>
  <w:style w:type="character" w:customStyle="1" w:styleId="6">
    <w:name w:val="Заголовок 6 Знак"/>
    <w:basedOn w:val="a0"/>
    <w:qFormat/>
    <w:rsid w:val="00832276"/>
    <w:rPr>
      <w:rFonts w:ascii="Calibri Light" w:eastAsia="Calibri" w:hAnsi="Calibri Light" w:cs="Tahoma"/>
      <w:color w:val="1F4D78"/>
    </w:rPr>
  </w:style>
  <w:style w:type="character" w:customStyle="1" w:styleId="ListLabel1">
    <w:name w:val="ListLabel 1"/>
    <w:qFormat/>
    <w:rsid w:val="00832276"/>
    <w:rPr>
      <w:sz w:val="20"/>
    </w:rPr>
  </w:style>
  <w:style w:type="character" w:customStyle="1" w:styleId="ListLabel2">
    <w:name w:val="ListLabel 2"/>
    <w:qFormat/>
    <w:rsid w:val="00832276"/>
    <w:rPr>
      <w:sz w:val="20"/>
    </w:rPr>
  </w:style>
  <w:style w:type="character" w:customStyle="1" w:styleId="ListLabel3">
    <w:name w:val="ListLabel 3"/>
    <w:qFormat/>
    <w:rsid w:val="00832276"/>
    <w:rPr>
      <w:sz w:val="20"/>
    </w:rPr>
  </w:style>
  <w:style w:type="character" w:customStyle="1" w:styleId="ListLabel4">
    <w:name w:val="ListLabel 4"/>
    <w:qFormat/>
    <w:rsid w:val="00832276"/>
    <w:rPr>
      <w:sz w:val="20"/>
    </w:rPr>
  </w:style>
  <w:style w:type="character" w:customStyle="1" w:styleId="ListLabel5">
    <w:name w:val="ListLabel 5"/>
    <w:qFormat/>
    <w:rsid w:val="00832276"/>
    <w:rPr>
      <w:sz w:val="20"/>
    </w:rPr>
  </w:style>
  <w:style w:type="character" w:customStyle="1" w:styleId="ListLabel6">
    <w:name w:val="ListLabel 6"/>
    <w:qFormat/>
    <w:rsid w:val="00832276"/>
    <w:rPr>
      <w:sz w:val="20"/>
    </w:rPr>
  </w:style>
  <w:style w:type="character" w:customStyle="1" w:styleId="ListLabel7">
    <w:name w:val="ListLabel 7"/>
    <w:qFormat/>
    <w:rsid w:val="00832276"/>
    <w:rPr>
      <w:sz w:val="20"/>
    </w:rPr>
  </w:style>
  <w:style w:type="character" w:customStyle="1" w:styleId="ListLabel8">
    <w:name w:val="ListLabel 8"/>
    <w:qFormat/>
    <w:rsid w:val="00832276"/>
    <w:rPr>
      <w:sz w:val="20"/>
    </w:rPr>
  </w:style>
  <w:style w:type="character" w:customStyle="1" w:styleId="ListLabel9">
    <w:name w:val="ListLabel 9"/>
    <w:qFormat/>
    <w:rsid w:val="00832276"/>
    <w:rPr>
      <w:sz w:val="20"/>
    </w:rPr>
  </w:style>
  <w:style w:type="character" w:customStyle="1" w:styleId="ListLabel10">
    <w:name w:val="ListLabel 10"/>
    <w:qFormat/>
    <w:rsid w:val="00832276"/>
    <w:rPr>
      <w:sz w:val="20"/>
    </w:rPr>
  </w:style>
  <w:style w:type="character" w:customStyle="1" w:styleId="ListLabel11">
    <w:name w:val="ListLabel 11"/>
    <w:qFormat/>
    <w:rsid w:val="00832276"/>
    <w:rPr>
      <w:sz w:val="20"/>
    </w:rPr>
  </w:style>
  <w:style w:type="character" w:customStyle="1" w:styleId="ListLabel12">
    <w:name w:val="ListLabel 12"/>
    <w:qFormat/>
    <w:rsid w:val="00832276"/>
    <w:rPr>
      <w:sz w:val="20"/>
    </w:rPr>
  </w:style>
  <w:style w:type="character" w:customStyle="1" w:styleId="ListLabel13">
    <w:name w:val="ListLabel 13"/>
    <w:qFormat/>
    <w:rsid w:val="00832276"/>
    <w:rPr>
      <w:sz w:val="20"/>
    </w:rPr>
  </w:style>
  <w:style w:type="character" w:customStyle="1" w:styleId="ListLabel14">
    <w:name w:val="ListLabel 14"/>
    <w:qFormat/>
    <w:rsid w:val="00832276"/>
    <w:rPr>
      <w:sz w:val="20"/>
    </w:rPr>
  </w:style>
  <w:style w:type="character" w:customStyle="1" w:styleId="ListLabel15">
    <w:name w:val="ListLabel 15"/>
    <w:qFormat/>
    <w:rsid w:val="00832276"/>
    <w:rPr>
      <w:sz w:val="20"/>
    </w:rPr>
  </w:style>
  <w:style w:type="character" w:customStyle="1" w:styleId="ListLabel16">
    <w:name w:val="ListLabel 16"/>
    <w:qFormat/>
    <w:rsid w:val="00832276"/>
    <w:rPr>
      <w:sz w:val="20"/>
    </w:rPr>
  </w:style>
  <w:style w:type="character" w:customStyle="1" w:styleId="ListLabel17">
    <w:name w:val="ListLabel 17"/>
    <w:qFormat/>
    <w:rsid w:val="00832276"/>
    <w:rPr>
      <w:sz w:val="20"/>
    </w:rPr>
  </w:style>
  <w:style w:type="character" w:customStyle="1" w:styleId="ListLabel18">
    <w:name w:val="ListLabel 18"/>
    <w:qFormat/>
    <w:rsid w:val="00832276"/>
    <w:rPr>
      <w:sz w:val="20"/>
    </w:rPr>
  </w:style>
  <w:style w:type="character" w:customStyle="1" w:styleId="ListLabel19">
    <w:name w:val="ListLabel 19"/>
    <w:qFormat/>
    <w:rsid w:val="00832276"/>
    <w:rPr>
      <w:sz w:val="20"/>
    </w:rPr>
  </w:style>
  <w:style w:type="character" w:customStyle="1" w:styleId="ListLabel20">
    <w:name w:val="ListLabel 20"/>
    <w:qFormat/>
    <w:rsid w:val="00832276"/>
    <w:rPr>
      <w:sz w:val="20"/>
    </w:rPr>
  </w:style>
  <w:style w:type="character" w:customStyle="1" w:styleId="ListLabel21">
    <w:name w:val="ListLabel 21"/>
    <w:qFormat/>
    <w:rsid w:val="00832276"/>
    <w:rPr>
      <w:sz w:val="20"/>
    </w:rPr>
  </w:style>
  <w:style w:type="character" w:customStyle="1" w:styleId="ListLabel22">
    <w:name w:val="ListLabel 22"/>
    <w:qFormat/>
    <w:rsid w:val="00832276"/>
    <w:rPr>
      <w:sz w:val="20"/>
    </w:rPr>
  </w:style>
  <w:style w:type="character" w:customStyle="1" w:styleId="ListLabel23">
    <w:name w:val="ListLabel 23"/>
    <w:qFormat/>
    <w:rsid w:val="00832276"/>
    <w:rPr>
      <w:sz w:val="20"/>
    </w:rPr>
  </w:style>
  <w:style w:type="character" w:customStyle="1" w:styleId="ListLabel24">
    <w:name w:val="ListLabel 24"/>
    <w:qFormat/>
    <w:rsid w:val="00832276"/>
    <w:rPr>
      <w:sz w:val="20"/>
    </w:rPr>
  </w:style>
  <w:style w:type="character" w:customStyle="1" w:styleId="ListLabel25">
    <w:name w:val="ListLabel 25"/>
    <w:qFormat/>
    <w:rsid w:val="00832276"/>
    <w:rPr>
      <w:sz w:val="20"/>
    </w:rPr>
  </w:style>
  <w:style w:type="character" w:customStyle="1" w:styleId="ListLabel26">
    <w:name w:val="ListLabel 26"/>
    <w:qFormat/>
    <w:rsid w:val="00832276"/>
    <w:rPr>
      <w:sz w:val="20"/>
    </w:rPr>
  </w:style>
  <w:style w:type="character" w:customStyle="1" w:styleId="ListLabel27">
    <w:name w:val="ListLabel 27"/>
    <w:qFormat/>
    <w:rsid w:val="00832276"/>
    <w:rPr>
      <w:sz w:val="20"/>
    </w:rPr>
  </w:style>
  <w:style w:type="character" w:styleId="a4">
    <w:name w:val="Emphasis"/>
    <w:qFormat/>
    <w:rsid w:val="00832276"/>
    <w:rPr>
      <w:i/>
      <w:iCs/>
    </w:rPr>
  </w:style>
  <w:style w:type="paragraph" w:customStyle="1" w:styleId="10">
    <w:name w:val="Заголовок1"/>
    <w:basedOn w:val="a"/>
    <w:next w:val="a5"/>
    <w:qFormat/>
    <w:rsid w:val="00832276"/>
    <w:pPr>
      <w:keepNext/>
      <w:spacing w:before="240" w:after="120"/>
    </w:pPr>
    <w:rPr>
      <w:rFonts w:ascii="Liberation Sans" w:eastAsia="Microsoft YaHei" w:hAnsi="Liberation Sans" w:cs="Mangal"/>
      <w:sz w:val="28"/>
      <w:szCs w:val="28"/>
    </w:rPr>
  </w:style>
  <w:style w:type="paragraph" w:styleId="a5">
    <w:name w:val="Body Text"/>
    <w:basedOn w:val="a"/>
    <w:rsid w:val="00832276"/>
    <w:pPr>
      <w:spacing w:after="140" w:line="288" w:lineRule="auto"/>
    </w:pPr>
  </w:style>
  <w:style w:type="paragraph" w:styleId="a6">
    <w:name w:val="List"/>
    <w:basedOn w:val="a5"/>
    <w:rsid w:val="00832276"/>
    <w:rPr>
      <w:rFonts w:cs="Mangal"/>
    </w:rPr>
  </w:style>
  <w:style w:type="paragraph" w:customStyle="1" w:styleId="12">
    <w:name w:val="Название объекта1"/>
    <w:basedOn w:val="a"/>
    <w:qFormat/>
    <w:rsid w:val="00832276"/>
    <w:pPr>
      <w:suppressLineNumbers/>
      <w:spacing w:before="120" w:after="120"/>
    </w:pPr>
    <w:rPr>
      <w:rFonts w:cs="Mangal"/>
      <w:i/>
      <w:iCs/>
      <w:sz w:val="24"/>
      <w:szCs w:val="24"/>
    </w:rPr>
  </w:style>
  <w:style w:type="paragraph" w:styleId="a7">
    <w:name w:val="index heading"/>
    <w:basedOn w:val="a"/>
    <w:qFormat/>
    <w:rsid w:val="00832276"/>
    <w:pPr>
      <w:suppressLineNumbers/>
    </w:pPr>
    <w:rPr>
      <w:rFonts w:cs="Mangal"/>
    </w:rPr>
  </w:style>
  <w:style w:type="paragraph" w:styleId="a8">
    <w:name w:val="Normal (Web)"/>
    <w:basedOn w:val="a"/>
    <w:qFormat/>
    <w:rsid w:val="00832276"/>
    <w:pPr>
      <w:spacing w:before="280" w:after="280" w:line="240" w:lineRule="auto"/>
    </w:pPr>
    <w:rPr>
      <w:rFonts w:ascii="Times New Roman" w:eastAsia="Times New Roman" w:hAnsi="Times New Roman" w:cs="Times New Roman"/>
      <w:sz w:val="24"/>
      <w:szCs w:val="24"/>
      <w:lang w:eastAsia="ru-RU"/>
    </w:rPr>
  </w:style>
  <w:style w:type="paragraph" w:customStyle="1" w:styleId="Standard">
    <w:name w:val="Standard"/>
    <w:qFormat/>
    <w:rsid w:val="00832276"/>
    <w:pPr>
      <w:widowControl w:val="0"/>
      <w:suppressAutoHyphens/>
      <w:textAlignment w:val="baseline"/>
    </w:pPr>
    <w:rPr>
      <w:rFonts w:ascii="Liberation Serif" w:eastAsia="SimSun" w:hAnsi="Liberation Serif" w:cs="Mangal"/>
      <w:sz w:val="24"/>
      <w:szCs w:val="24"/>
      <w:lang w:eastAsia="zh-CN" w:bidi="hi-IN"/>
    </w:rPr>
  </w:style>
  <w:style w:type="paragraph" w:customStyle="1" w:styleId="a9">
    <w:name w:val="Содержимое таблицы"/>
    <w:basedOn w:val="Standard"/>
    <w:qFormat/>
    <w:rsid w:val="00832276"/>
    <w:pPr>
      <w:suppressLineNumbers/>
    </w:pPr>
  </w:style>
  <w:style w:type="paragraph" w:styleId="aa">
    <w:name w:val="Balloon Text"/>
    <w:basedOn w:val="a"/>
    <w:link w:val="ab"/>
    <w:uiPriority w:val="99"/>
    <w:semiHidden/>
    <w:unhideWhenUsed/>
    <w:rsid w:val="00F06584"/>
    <w:pPr>
      <w:spacing w:after="0" w:line="240" w:lineRule="auto"/>
    </w:pPr>
    <w:rPr>
      <w:rFonts w:ascii="Tahoma" w:hAnsi="Tahoma"/>
      <w:sz w:val="16"/>
      <w:szCs w:val="16"/>
    </w:rPr>
  </w:style>
  <w:style w:type="character" w:customStyle="1" w:styleId="ab">
    <w:name w:val="Текст выноски Знак"/>
    <w:basedOn w:val="a0"/>
    <w:link w:val="aa"/>
    <w:uiPriority w:val="99"/>
    <w:semiHidden/>
    <w:rsid w:val="00F06584"/>
    <w:rPr>
      <w:rFonts w:ascii="Tahoma" w:hAnsi="Tahoma"/>
      <w:sz w:val="16"/>
      <w:szCs w:val="16"/>
    </w:rPr>
  </w:style>
  <w:style w:type="paragraph" w:styleId="ac">
    <w:name w:val="List Paragraph"/>
    <w:basedOn w:val="a"/>
    <w:uiPriority w:val="34"/>
    <w:qFormat/>
    <w:rsid w:val="00493AB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ahoma"/>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27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qFormat/>
    <w:rsid w:val="00832276"/>
    <w:pPr>
      <w:spacing w:before="280" w:after="280" w:line="240" w:lineRule="auto"/>
      <w:outlineLvl w:val="0"/>
    </w:pPr>
    <w:rPr>
      <w:rFonts w:ascii="Times New Roman" w:eastAsia="Times New Roman" w:hAnsi="Times New Roman" w:cs="Times New Roman"/>
      <w:b/>
      <w:bCs/>
      <w:sz w:val="48"/>
      <w:szCs w:val="48"/>
      <w:lang w:eastAsia="ru-RU"/>
    </w:rPr>
  </w:style>
  <w:style w:type="paragraph" w:customStyle="1" w:styleId="21">
    <w:name w:val="Заголовок 21"/>
    <w:basedOn w:val="a"/>
    <w:qFormat/>
    <w:rsid w:val="00832276"/>
    <w:pPr>
      <w:keepNext/>
      <w:keepLines/>
      <w:spacing w:before="40" w:after="0"/>
      <w:outlineLvl w:val="1"/>
    </w:pPr>
    <w:rPr>
      <w:rFonts w:ascii="Calibri Light" w:hAnsi="Calibri Light"/>
      <w:color w:val="2E74B5"/>
      <w:sz w:val="26"/>
      <w:szCs w:val="26"/>
    </w:rPr>
  </w:style>
  <w:style w:type="paragraph" w:customStyle="1" w:styleId="31">
    <w:name w:val="Заголовок 31"/>
    <w:basedOn w:val="a"/>
    <w:qFormat/>
    <w:rsid w:val="00832276"/>
    <w:pPr>
      <w:keepNext/>
      <w:keepLines/>
      <w:spacing w:before="40" w:after="0"/>
      <w:outlineLvl w:val="2"/>
    </w:pPr>
    <w:rPr>
      <w:rFonts w:ascii="Calibri Light" w:hAnsi="Calibri Light"/>
      <w:color w:val="1F4D78"/>
      <w:sz w:val="24"/>
      <w:szCs w:val="24"/>
    </w:rPr>
  </w:style>
  <w:style w:type="paragraph" w:customStyle="1" w:styleId="51">
    <w:name w:val="Заголовок 51"/>
    <w:basedOn w:val="a"/>
    <w:qFormat/>
    <w:rsid w:val="00832276"/>
    <w:pPr>
      <w:keepNext/>
      <w:keepLines/>
      <w:spacing w:before="40" w:after="0"/>
      <w:outlineLvl w:val="4"/>
    </w:pPr>
    <w:rPr>
      <w:rFonts w:ascii="Calibri Light" w:hAnsi="Calibri Light"/>
      <w:color w:val="2E74B5"/>
    </w:rPr>
  </w:style>
  <w:style w:type="paragraph" w:customStyle="1" w:styleId="61">
    <w:name w:val="Заголовок 61"/>
    <w:basedOn w:val="a"/>
    <w:qFormat/>
    <w:rsid w:val="00832276"/>
    <w:pPr>
      <w:keepNext/>
      <w:keepLines/>
      <w:spacing w:before="40" w:after="0"/>
      <w:outlineLvl w:val="5"/>
    </w:pPr>
    <w:rPr>
      <w:rFonts w:ascii="Calibri Light" w:hAnsi="Calibri Light"/>
      <w:color w:val="1F4D78"/>
    </w:rPr>
  </w:style>
  <w:style w:type="character" w:customStyle="1" w:styleId="1">
    <w:name w:val="Заголовок 1 Знак"/>
    <w:basedOn w:val="a0"/>
    <w:qFormat/>
    <w:rsid w:val="00832276"/>
    <w:rPr>
      <w:rFonts w:ascii="Times New Roman" w:eastAsia="Times New Roman" w:hAnsi="Times New Roman" w:cs="Times New Roman"/>
      <w:b/>
      <w:bCs/>
      <w:sz w:val="48"/>
      <w:szCs w:val="48"/>
      <w:lang w:eastAsia="ru-RU"/>
    </w:rPr>
  </w:style>
  <w:style w:type="character" w:styleId="a3">
    <w:name w:val="Strong"/>
    <w:basedOn w:val="a0"/>
    <w:qFormat/>
    <w:rsid w:val="00832276"/>
    <w:rPr>
      <w:b/>
      <w:bCs/>
    </w:rPr>
  </w:style>
  <w:style w:type="character" w:customStyle="1" w:styleId="-">
    <w:name w:val="Интернет-ссылка"/>
    <w:rsid w:val="00832276"/>
    <w:rPr>
      <w:color w:val="0000FF"/>
      <w:u w:val="single"/>
    </w:rPr>
  </w:style>
  <w:style w:type="character" w:customStyle="1" w:styleId="2">
    <w:name w:val="Заголовок 2 Знак"/>
    <w:basedOn w:val="a0"/>
    <w:qFormat/>
    <w:rsid w:val="00832276"/>
    <w:rPr>
      <w:rFonts w:ascii="Calibri Light" w:eastAsia="Calibri" w:hAnsi="Calibri Light" w:cs="Tahoma"/>
      <w:color w:val="2E74B5"/>
      <w:sz w:val="26"/>
      <w:szCs w:val="26"/>
    </w:rPr>
  </w:style>
  <w:style w:type="character" w:customStyle="1" w:styleId="3">
    <w:name w:val="Заголовок 3 Знак"/>
    <w:basedOn w:val="a0"/>
    <w:qFormat/>
    <w:rsid w:val="00832276"/>
    <w:rPr>
      <w:rFonts w:ascii="Calibri Light" w:eastAsia="Calibri" w:hAnsi="Calibri Light" w:cs="Tahoma"/>
      <w:color w:val="1F4D78"/>
      <w:sz w:val="24"/>
      <w:szCs w:val="24"/>
    </w:rPr>
  </w:style>
  <w:style w:type="character" w:customStyle="1" w:styleId="5">
    <w:name w:val="Заголовок 5 Знак"/>
    <w:basedOn w:val="a0"/>
    <w:qFormat/>
    <w:rsid w:val="00832276"/>
    <w:rPr>
      <w:rFonts w:ascii="Calibri Light" w:eastAsia="Calibri" w:hAnsi="Calibri Light" w:cs="Tahoma"/>
      <w:color w:val="2E74B5"/>
    </w:rPr>
  </w:style>
  <w:style w:type="character" w:customStyle="1" w:styleId="6">
    <w:name w:val="Заголовок 6 Знак"/>
    <w:basedOn w:val="a0"/>
    <w:qFormat/>
    <w:rsid w:val="00832276"/>
    <w:rPr>
      <w:rFonts w:ascii="Calibri Light" w:eastAsia="Calibri" w:hAnsi="Calibri Light" w:cs="Tahoma"/>
      <w:color w:val="1F4D78"/>
    </w:rPr>
  </w:style>
  <w:style w:type="character" w:customStyle="1" w:styleId="ListLabel1">
    <w:name w:val="ListLabel 1"/>
    <w:qFormat/>
    <w:rsid w:val="00832276"/>
    <w:rPr>
      <w:sz w:val="20"/>
    </w:rPr>
  </w:style>
  <w:style w:type="character" w:customStyle="1" w:styleId="ListLabel2">
    <w:name w:val="ListLabel 2"/>
    <w:qFormat/>
    <w:rsid w:val="00832276"/>
    <w:rPr>
      <w:sz w:val="20"/>
    </w:rPr>
  </w:style>
  <w:style w:type="character" w:customStyle="1" w:styleId="ListLabel3">
    <w:name w:val="ListLabel 3"/>
    <w:qFormat/>
    <w:rsid w:val="00832276"/>
    <w:rPr>
      <w:sz w:val="20"/>
    </w:rPr>
  </w:style>
  <w:style w:type="character" w:customStyle="1" w:styleId="ListLabel4">
    <w:name w:val="ListLabel 4"/>
    <w:qFormat/>
    <w:rsid w:val="00832276"/>
    <w:rPr>
      <w:sz w:val="20"/>
    </w:rPr>
  </w:style>
  <w:style w:type="character" w:customStyle="1" w:styleId="ListLabel5">
    <w:name w:val="ListLabel 5"/>
    <w:qFormat/>
    <w:rsid w:val="00832276"/>
    <w:rPr>
      <w:sz w:val="20"/>
    </w:rPr>
  </w:style>
  <w:style w:type="character" w:customStyle="1" w:styleId="ListLabel6">
    <w:name w:val="ListLabel 6"/>
    <w:qFormat/>
    <w:rsid w:val="00832276"/>
    <w:rPr>
      <w:sz w:val="20"/>
    </w:rPr>
  </w:style>
  <w:style w:type="character" w:customStyle="1" w:styleId="ListLabel7">
    <w:name w:val="ListLabel 7"/>
    <w:qFormat/>
    <w:rsid w:val="00832276"/>
    <w:rPr>
      <w:sz w:val="20"/>
    </w:rPr>
  </w:style>
  <w:style w:type="character" w:customStyle="1" w:styleId="ListLabel8">
    <w:name w:val="ListLabel 8"/>
    <w:qFormat/>
    <w:rsid w:val="00832276"/>
    <w:rPr>
      <w:sz w:val="20"/>
    </w:rPr>
  </w:style>
  <w:style w:type="character" w:customStyle="1" w:styleId="ListLabel9">
    <w:name w:val="ListLabel 9"/>
    <w:qFormat/>
    <w:rsid w:val="00832276"/>
    <w:rPr>
      <w:sz w:val="20"/>
    </w:rPr>
  </w:style>
  <w:style w:type="character" w:customStyle="1" w:styleId="ListLabel10">
    <w:name w:val="ListLabel 10"/>
    <w:qFormat/>
    <w:rsid w:val="00832276"/>
    <w:rPr>
      <w:sz w:val="20"/>
    </w:rPr>
  </w:style>
  <w:style w:type="character" w:customStyle="1" w:styleId="ListLabel11">
    <w:name w:val="ListLabel 11"/>
    <w:qFormat/>
    <w:rsid w:val="00832276"/>
    <w:rPr>
      <w:sz w:val="20"/>
    </w:rPr>
  </w:style>
  <w:style w:type="character" w:customStyle="1" w:styleId="ListLabel12">
    <w:name w:val="ListLabel 12"/>
    <w:qFormat/>
    <w:rsid w:val="00832276"/>
    <w:rPr>
      <w:sz w:val="20"/>
    </w:rPr>
  </w:style>
  <w:style w:type="character" w:customStyle="1" w:styleId="ListLabel13">
    <w:name w:val="ListLabel 13"/>
    <w:qFormat/>
    <w:rsid w:val="00832276"/>
    <w:rPr>
      <w:sz w:val="20"/>
    </w:rPr>
  </w:style>
  <w:style w:type="character" w:customStyle="1" w:styleId="ListLabel14">
    <w:name w:val="ListLabel 14"/>
    <w:qFormat/>
    <w:rsid w:val="00832276"/>
    <w:rPr>
      <w:sz w:val="20"/>
    </w:rPr>
  </w:style>
  <w:style w:type="character" w:customStyle="1" w:styleId="ListLabel15">
    <w:name w:val="ListLabel 15"/>
    <w:qFormat/>
    <w:rsid w:val="00832276"/>
    <w:rPr>
      <w:sz w:val="20"/>
    </w:rPr>
  </w:style>
  <w:style w:type="character" w:customStyle="1" w:styleId="ListLabel16">
    <w:name w:val="ListLabel 16"/>
    <w:qFormat/>
    <w:rsid w:val="00832276"/>
    <w:rPr>
      <w:sz w:val="20"/>
    </w:rPr>
  </w:style>
  <w:style w:type="character" w:customStyle="1" w:styleId="ListLabel17">
    <w:name w:val="ListLabel 17"/>
    <w:qFormat/>
    <w:rsid w:val="00832276"/>
    <w:rPr>
      <w:sz w:val="20"/>
    </w:rPr>
  </w:style>
  <w:style w:type="character" w:customStyle="1" w:styleId="ListLabel18">
    <w:name w:val="ListLabel 18"/>
    <w:qFormat/>
    <w:rsid w:val="00832276"/>
    <w:rPr>
      <w:sz w:val="20"/>
    </w:rPr>
  </w:style>
  <w:style w:type="character" w:customStyle="1" w:styleId="ListLabel19">
    <w:name w:val="ListLabel 19"/>
    <w:qFormat/>
    <w:rsid w:val="00832276"/>
    <w:rPr>
      <w:sz w:val="20"/>
    </w:rPr>
  </w:style>
  <w:style w:type="character" w:customStyle="1" w:styleId="ListLabel20">
    <w:name w:val="ListLabel 20"/>
    <w:qFormat/>
    <w:rsid w:val="00832276"/>
    <w:rPr>
      <w:sz w:val="20"/>
    </w:rPr>
  </w:style>
  <w:style w:type="character" w:customStyle="1" w:styleId="ListLabel21">
    <w:name w:val="ListLabel 21"/>
    <w:qFormat/>
    <w:rsid w:val="00832276"/>
    <w:rPr>
      <w:sz w:val="20"/>
    </w:rPr>
  </w:style>
  <w:style w:type="character" w:customStyle="1" w:styleId="ListLabel22">
    <w:name w:val="ListLabel 22"/>
    <w:qFormat/>
    <w:rsid w:val="00832276"/>
    <w:rPr>
      <w:sz w:val="20"/>
    </w:rPr>
  </w:style>
  <w:style w:type="character" w:customStyle="1" w:styleId="ListLabel23">
    <w:name w:val="ListLabel 23"/>
    <w:qFormat/>
    <w:rsid w:val="00832276"/>
    <w:rPr>
      <w:sz w:val="20"/>
    </w:rPr>
  </w:style>
  <w:style w:type="character" w:customStyle="1" w:styleId="ListLabel24">
    <w:name w:val="ListLabel 24"/>
    <w:qFormat/>
    <w:rsid w:val="00832276"/>
    <w:rPr>
      <w:sz w:val="20"/>
    </w:rPr>
  </w:style>
  <w:style w:type="character" w:customStyle="1" w:styleId="ListLabel25">
    <w:name w:val="ListLabel 25"/>
    <w:qFormat/>
    <w:rsid w:val="00832276"/>
    <w:rPr>
      <w:sz w:val="20"/>
    </w:rPr>
  </w:style>
  <w:style w:type="character" w:customStyle="1" w:styleId="ListLabel26">
    <w:name w:val="ListLabel 26"/>
    <w:qFormat/>
    <w:rsid w:val="00832276"/>
    <w:rPr>
      <w:sz w:val="20"/>
    </w:rPr>
  </w:style>
  <w:style w:type="character" w:customStyle="1" w:styleId="ListLabel27">
    <w:name w:val="ListLabel 27"/>
    <w:qFormat/>
    <w:rsid w:val="00832276"/>
    <w:rPr>
      <w:sz w:val="20"/>
    </w:rPr>
  </w:style>
  <w:style w:type="character" w:styleId="a4">
    <w:name w:val="Emphasis"/>
    <w:qFormat/>
    <w:rsid w:val="00832276"/>
    <w:rPr>
      <w:i/>
      <w:iCs/>
    </w:rPr>
  </w:style>
  <w:style w:type="paragraph" w:customStyle="1" w:styleId="10">
    <w:name w:val="Заголовок1"/>
    <w:basedOn w:val="a"/>
    <w:next w:val="a5"/>
    <w:qFormat/>
    <w:rsid w:val="00832276"/>
    <w:pPr>
      <w:keepNext/>
      <w:spacing w:before="240" w:after="120"/>
    </w:pPr>
    <w:rPr>
      <w:rFonts w:ascii="Liberation Sans" w:eastAsia="Microsoft YaHei" w:hAnsi="Liberation Sans" w:cs="Mangal"/>
      <w:sz w:val="28"/>
      <w:szCs w:val="28"/>
    </w:rPr>
  </w:style>
  <w:style w:type="paragraph" w:styleId="a5">
    <w:name w:val="Body Text"/>
    <w:basedOn w:val="a"/>
    <w:rsid w:val="00832276"/>
    <w:pPr>
      <w:spacing w:after="140" w:line="288" w:lineRule="auto"/>
    </w:pPr>
  </w:style>
  <w:style w:type="paragraph" w:styleId="a6">
    <w:name w:val="List"/>
    <w:basedOn w:val="a5"/>
    <w:rsid w:val="00832276"/>
    <w:rPr>
      <w:rFonts w:cs="Mangal"/>
    </w:rPr>
  </w:style>
  <w:style w:type="paragraph" w:customStyle="1" w:styleId="12">
    <w:name w:val="Название объекта1"/>
    <w:basedOn w:val="a"/>
    <w:qFormat/>
    <w:rsid w:val="00832276"/>
    <w:pPr>
      <w:suppressLineNumbers/>
      <w:spacing w:before="120" w:after="120"/>
    </w:pPr>
    <w:rPr>
      <w:rFonts w:cs="Mangal"/>
      <w:i/>
      <w:iCs/>
      <w:sz w:val="24"/>
      <w:szCs w:val="24"/>
    </w:rPr>
  </w:style>
  <w:style w:type="paragraph" w:styleId="a7">
    <w:name w:val="index heading"/>
    <w:basedOn w:val="a"/>
    <w:qFormat/>
    <w:rsid w:val="00832276"/>
    <w:pPr>
      <w:suppressLineNumbers/>
    </w:pPr>
    <w:rPr>
      <w:rFonts w:cs="Mangal"/>
    </w:rPr>
  </w:style>
  <w:style w:type="paragraph" w:styleId="a8">
    <w:name w:val="Normal (Web)"/>
    <w:basedOn w:val="a"/>
    <w:qFormat/>
    <w:rsid w:val="00832276"/>
    <w:pPr>
      <w:spacing w:before="280" w:after="280" w:line="240" w:lineRule="auto"/>
    </w:pPr>
    <w:rPr>
      <w:rFonts w:ascii="Times New Roman" w:eastAsia="Times New Roman" w:hAnsi="Times New Roman" w:cs="Times New Roman"/>
      <w:sz w:val="24"/>
      <w:szCs w:val="24"/>
      <w:lang w:eastAsia="ru-RU"/>
    </w:rPr>
  </w:style>
  <w:style w:type="paragraph" w:customStyle="1" w:styleId="Standard">
    <w:name w:val="Standard"/>
    <w:qFormat/>
    <w:rsid w:val="00832276"/>
    <w:pPr>
      <w:widowControl w:val="0"/>
      <w:suppressAutoHyphens/>
      <w:textAlignment w:val="baseline"/>
    </w:pPr>
    <w:rPr>
      <w:rFonts w:ascii="Liberation Serif" w:eastAsia="SimSun" w:hAnsi="Liberation Serif" w:cs="Mangal"/>
      <w:sz w:val="24"/>
      <w:szCs w:val="24"/>
      <w:lang w:eastAsia="zh-CN" w:bidi="hi-IN"/>
    </w:rPr>
  </w:style>
  <w:style w:type="paragraph" w:customStyle="1" w:styleId="a9">
    <w:name w:val="Содержимое таблицы"/>
    <w:basedOn w:val="Standard"/>
    <w:qFormat/>
    <w:rsid w:val="00832276"/>
    <w:pPr>
      <w:suppressLineNumbers/>
    </w:pPr>
  </w:style>
  <w:style w:type="paragraph" w:styleId="aa">
    <w:name w:val="Balloon Text"/>
    <w:basedOn w:val="a"/>
    <w:link w:val="ab"/>
    <w:uiPriority w:val="99"/>
    <w:semiHidden/>
    <w:unhideWhenUsed/>
    <w:rsid w:val="00F06584"/>
    <w:pPr>
      <w:spacing w:after="0" w:line="240" w:lineRule="auto"/>
    </w:pPr>
    <w:rPr>
      <w:rFonts w:ascii="Tahoma" w:hAnsi="Tahoma"/>
      <w:sz w:val="16"/>
      <w:szCs w:val="16"/>
    </w:rPr>
  </w:style>
  <w:style w:type="character" w:customStyle="1" w:styleId="ab">
    <w:name w:val="Текст выноски Знак"/>
    <w:basedOn w:val="a0"/>
    <w:link w:val="aa"/>
    <w:uiPriority w:val="99"/>
    <w:semiHidden/>
    <w:rsid w:val="00F06584"/>
    <w:rPr>
      <w:rFonts w:ascii="Tahoma" w:hAnsi="Tahoma"/>
      <w:sz w:val="16"/>
      <w:szCs w:val="16"/>
    </w:rPr>
  </w:style>
  <w:style w:type="paragraph" w:styleId="ac">
    <w:name w:val="List Paragraph"/>
    <w:basedOn w:val="a"/>
    <w:uiPriority w:val="34"/>
    <w:qFormat/>
    <w:rsid w:val="00493AB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409933">
      <w:bodyDiv w:val="1"/>
      <w:marLeft w:val="0"/>
      <w:marRight w:val="0"/>
      <w:marTop w:val="0"/>
      <w:marBottom w:val="0"/>
      <w:divBdr>
        <w:top w:val="none" w:sz="0" w:space="0" w:color="auto"/>
        <w:left w:val="none" w:sz="0" w:space="0" w:color="auto"/>
        <w:bottom w:val="none" w:sz="0" w:space="0" w:color="auto"/>
        <w:right w:val="none" w:sz="0" w:space="0" w:color="auto"/>
      </w:divBdr>
    </w:div>
    <w:div w:id="14358305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coming@mos-tour.moscow"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os-tour.moscow/"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790</Words>
  <Characters>4503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Ceron Gym</dc:creator>
  <cp:lastModifiedBy>Мос-Тур</cp:lastModifiedBy>
  <cp:revision>2</cp:revision>
  <dcterms:created xsi:type="dcterms:W3CDTF">2019-10-11T14:38:00Z</dcterms:created>
  <dcterms:modified xsi:type="dcterms:W3CDTF">2019-10-11T14:38:00Z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